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5FB" w:rsidRPr="004339D0" w:rsidP="004339D0">
      <w:pPr>
        <w:ind w:firstLine="709"/>
        <w:jc w:val="center"/>
        <w:rPr>
          <w:rFonts w:cs="Times New Roman"/>
          <w:sz w:val="28"/>
          <w:szCs w:val="28"/>
        </w:rPr>
      </w:pPr>
      <w:r w:rsidRPr="004339D0">
        <w:rPr>
          <w:rFonts w:cs="Times New Roman"/>
          <w:sz w:val="28"/>
          <w:szCs w:val="28"/>
        </w:rPr>
        <w:t>П</w:t>
      </w:r>
      <w:r w:rsidRPr="004339D0" w:rsidR="008652C8">
        <w:rPr>
          <w:rFonts w:cs="Times New Roman"/>
          <w:sz w:val="28"/>
          <w:szCs w:val="28"/>
        </w:rPr>
        <w:t>РИГОВОР</w:t>
      </w:r>
    </w:p>
    <w:p w:rsidR="003678EB" w:rsidRPr="004339D0" w:rsidP="004339D0">
      <w:pPr>
        <w:pStyle w:val="NoSpacing"/>
        <w:ind w:firstLine="709"/>
        <w:jc w:val="center"/>
        <w:rPr>
          <w:rFonts w:ascii="Times New Roman" w:hAnsi="Times New Roman"/>
          <w:sz w:val="28"/>
          <w:szCs w:val="28"/>
        </w:rPr>
      </w:pPr>
      <w:r w:rsidRPr="004339D0">
        <w:rPr>
          <w:rFonts w:ascii="Times New Roman" w:hAnsi="Times New Roman"/>
          <w:sz w:val="28"/>
          <w:szCs w:val="28"/>
        </w:rPr>
        <w:t>ИМЕНЕМ РОССИЙСКОЙ ФЕДЕРАЦИИ</w:t>
      </w:r>
    </w:p>
    <w:p w:rsidR="003678EB" w:rsidRPr="004339D0" w:rsidP="004339D0">
      <w:pPr>
        <w:pStyle w:val="NoSpacing"/>
        <w:ind w:firstLine="709"/>
        <w:jc w:val="both"/>
        <w:rPr>
          <w:rFonts w:ascii="Times New Roman" w:hAnsi="Times New Roman"/>
          <w:sz w:val="28"/>
          <w:szCs w:val="28"/>
        </w:rPr>
      </w:pPr>
    </w:p>
    <w:p w:rsidR="003678EB" w:rsidRPr="004339D0" w:rsidP="004339D0">
      <w:pPr>
        <w:pStyle w:val="Heading1"/>
        <w:spacing w:before="0" w:after="0"/>
        <w:ind w:firstLine="709"/>
        <w:jc w:val="both"/>
        <w:rPr>
          <w:rFonts w:cs="Times New Roman"/>
          <w:sz w:val="28"/>
          <w:szCs w:val="28"/>
        </w:rPr>
      </w:pPr>
      <w:r w:rsidRPr="004339D0">
        <w:rPr>
          <w:rFonts w:cs="Times New Roman"/>
          <w:b w:val="0"/>
          <w:sz w:val="28"/>
          <w:szCs w:val="28"/>
        </w:rPr>
        <w:t>06 ма</w:t>
      </w:r>
      <w:r w:rsidRPr="004339D0" w:rsidR="00870837">
        <w:rPr>
          <w:rFonts w:cs="Times New Roman"/>
          <w:b w:val="0"/>
          <w:sz w:val="28"/>
          <w:szCs w:val="28"/>
        </w:rPr>
        <w:t>я 2025</w:t>
      </w:r>
      <w:r w:rsidRPr="004339D0">
        <w:rPr>
          <w:rFonts w:cs="Times New Roman"/>
          <w:b w:val="0"/>
          <w:sz w:val="28"/>
          <w:szCs w:val="28"/>
        </w:rPr>
        <w:t xml:space="preserve"> года</w:t>
      </w:r>
      <w:r w:rsidRPr="004339D0" w:rsidR="00870837">
        <w:rPr>
          <w:rFonts w:cs="Times New Roman"/>
          <w:b w:val="0"/>
          <w:sz w:val="28"/>
          <w:szCs w:val="28"/>
        </w:rPr>
        <w:t xml:space="preserve">   </w:t>
      </w:r>
      <w:r w:rsidRPr="004339D0">
        <w:rPr>
          <w:rFonts w:cs="Times New Roman"/>
          <w:b w:val="0"/>
          <w:sz w:val="28"/>
          <w:szCs w:val="28"/>
        </w:rPr>
        <w:t xml:space="preserve">                       </w:t>
      </w:r>
      <w:r w:rsidRPr="004339D0" w:rsidR="009A322C">
        <w:rPr>
          <w:rFonts w:cs="Times New Roman"/>
          <w:b w:val="0"/>
          <w:sz w:val="28"/>
          <w:szCs w:val="28"/>
        </w:rPr>
        <w:t xml:space="preserve">          </w:t>
      </w:r>
      <w:r w:rsidRPr="004339D0">
        <w:rPr>
          <w:rFonts w:cs="Times New Roman"/>
          <w:b w:val="0"/>
          <w:sz w:val="28"/>
          <w:szCs w:val="28"/>
        </w:rPr>
        <w:t xml:space="preserve">                                      город Когалым</w:t>
      </w:r>
    </w:p>
    <w:p w:rsidR="003678EB" w:rsidRPr="004339D0" w:rsidP="004339D0">
      <w:pPr>
        <w:pStyle w:val="a"/>
        <w:ind w:firstLine="709"/>
        <w:rPr>
          <w:rFonts w:cs="Times New Roman"/>
          <w:sz w:val="28"/>
          <w:szCs w:val="28"/>
        </w:rPr>
      </w:pPr>
    </w:p>
    <w:p w:rsidR="003678EB" w:rsidRPr="004339D0" w:rsidP="004339D0">
      <w:pPr>
        <w:pStyle w:val="a"/>
        <w:ind w:firstLine="709"/>
        <w:rPr>
          <w:rFonts w:cs="Times New Roman"/>
          <w:sz w:val="28"/>
          <w:szCs w:val="28"/>
        </w:rPr>
      </w:pPr>
      <w:r w:rsidRPr="004339D0">
        <w:rPr>
          <w:rFonts w:cs="Times New Roman"/>
          <w:sz w:val="28"/>
          <w:szCs w:val="28"/>
        </w:rPr>
        <w:t>Мировой судья судебного участка №2 Когалымского судебного района Ханты-Мансийского автономного округа – Югры Красников С.С.,</w:t>
      </w:r>
    </w:p>
    <w:p w:rsidR="003678EB" w:rsidRPr="004339D0" w:rsidP="004339D0">
      <w:pPr>
        <w:ind w:firstLine="709"/>
        <w:jc w:val="both"/>
        <w:rPr>
          <w:rFonts w:cs="Times New Roman"/>
          <w:sz w:val="28"/>
          <w:szCs w:val="28"/>
        </w:rPr>
      </w:pPr>
      <w:r w:rsidRPr="004339D0">
        <w:rPr>
          <w:rFonts w:cs="Times New Roman"/>
          <w:sz w:val="28"/>
          <w:szCs w:val="28"/>
        </w:rPr>
        <w:t xml:space="preserve">при </w:t>
      </w:r>
      <w:r w:rsidRPr="004339D0" w:rsidR="00870837">
        <w:rPr>
          <w:rFonts w:cs="Times New Roman"/>
          <w:sz w:val="28"/>
          <w:szCs w:val="28"/>
        </w:rPr>
        <w:t>секретаре</w:t>
      </w:r>
      <w:r w:rsidRPr="004339D0" w:rsidR="00DF727F">
        <w:rPr>
          <w:rFonts w:cs="Times New Roman"/>
          <w:sz w:val="28"/>
          <w:szCs w:val="28"/>
        </w:rPr>
        <w:t xml:space="preserve"> суд</w:t>
      </w:r>
      <w:r w:rsidRPr="004339D0" w:rsidR="00870837">
        <w:rPr>
          <w:rFonts w:cs="Times New Roman"/>
          <w:sz w:val="28"/>
          <w:szCs w:val="28"/>
        </w:rPr>
        <w:t>ебного заседания Сагайдак О.А.,</w:t>
      </w:r>
    </w:p>
    <w:p w:rsidR="0030332A" w:rsidRPr="004339D0" w:rsidP="004339D0">
      <w:pPr>
        <w:pStyle w:val="a"/>
        <w:ind w:firstLine="709"/>
        <w:rPr>
          <w:rFonts w:cs="Times New Roman"/>
          <w:sz w:val="28"/>
          <w:szCs w:val="28"/>
        </w:rPr>
      </w:pPr>
      <w:r w:rsidRPr="004339D0">
        <w:rPr>
          <w:rFonts w:cs="Times New Roman"/>
          <w:sz w:val="28"/>
          <w:szCs w:val="28"/>
        </w:rPr>
        <w:t>с участием государственн</w:t>
      </w:r>
      <w:r w:rsidRPr="004339D0" w:rsidR="00D94A04">
        <w:rPr>
          <w:rFonts w:cs="Times New Roman"/>
          <w:sz w:val="28"/>
          <w:szCs w:val="28"/>
        </w:rPr>
        <w:t>ого</w:t>
      </w:r>
      <w:r w:rsidRPr="004339D0">
        <w:rPr>
          <w:rFonts w:cs="Times New Roman"/>
          <w:sz w:val="28"/>
          <w:szCs w:val="28"/>
        </w:rPr>
        <w:t xml:space="preserve"> обвинител</w:t>
      </w:r>
      <w:r w:rsidRPr="004339D0" w:rsidR="00D94A04">
        <w:rPr>
          <w:rFonts w:cs="Times New Roman"/>
          <w:sz w:val="28"/>
          <w:szCs w:val="28"/>
        </w:rPr>
        <w:t>я</w:t>
      </w:r>
      <w:r w:rsidRPr="004339D0">
        <w:rPr>
          <w:rFonts w:cs="Times New Roman"/>
          <w:sz w:val="28"/>
          <w:szCs w:val="28"/>
        </w:rPr>
        <w:t xml:space="preserve"> </w:t>
      </w:r>
      <w:r w:rsidRPr="004339D0" w:rsidR="00DF727F">
        <w:rPr>
          <w:rFonts w:cs="Times New Roman"/>
          <w:sz w:val="28"/>
          <w:szCs w:val="28"/>
        </w:rPr>
        <w:t>–</w:t>
      </w:r>
      <w:r w:rsidRPr="004339D0">
        <w:rPr>
          <w:rFonts w:cs="Times New Roman"/>
          <w:sz w:val="28"/>
          <w:szCs w:val="28"/>
        </w:rPr>
        <w:t xml:space="preserve"> помощник</w:t>
      </w:r>
      <w:r w:rsidRPr="004339D0" w:rsidR="00D94A04">
        <w:rPr>
          <w:rFonts w:cs="Times New Roman"/>
          <w:sz w:val="28"/>
          <w:szCs w:val="28"/>
        </w:rPr>
        <w:t>а</w:t>
      </w:r>
      <w:r w:rsidRPr="004339D0" w:rsidR="00DF727F">
        <w:rPr>
          <w:rFonts w:cs="Times New Roman"/>
          <w:sz w:val="28"/>
          <w:szCs w:val="28"/>
        </w:rPr>
        <w:t xml:space="preserve"> </w:t>
      </w:r>
      <w:r w:rsidRPr="004339D0">
        <w:rPr>
          <w:rFonts w:cs="Times New Roman"/>
          <w:sz w:val="28"/>
          <w:szCs w:val="28"/>
        </w:rPr>
        <w:t xml:space="preserve">прокурора </w:t>
      </w:r>
      <w:r w:rsidRPr="004339D0" w:rsidR="00DF727F">
        <w:rPr>
          <w:rFonts w:cs="Times New Roman"/>
          <w:sz w:val="28"/>
          <w:szCs w:val="28"/>
        </w:rPr>
        <w:t>гор</w:t>
      </w:r>
      <w:r w:rsidRPr="004339D0" w:rsidR="00D94A04">
        <w:rPr>
          <w:rFonts w:cs="Times New Roman"/>
          <w:sz w:val="28"/>
          <w:szCs w:val="28"/>
        </w:rPr>
        <w:t>о</w:t>
      </w:r>
      <w:r w:rsidRPr="004339D0" w:rsidR="00DF727F">
        <w:rPr>
          <w:rFonts w:cs="Times New Roman"/>
          <w:sz w:val="28"/>
          <w:szCs w:val="28"/>
        </w:rPr>
        <w:t>да Когалыма</w:t>
      </w:r>
      <w:r w:rsidRPr="004339D0">
        <w:rPr>
          <w:rFonts w:cs="Times New Roman"/>
          <w:sz w:val="28"/>
          <w:szCs w:val="28"/>
        </w:rPr>
        <w:t xml:space="preserve"> </w:t>
      </w:r>
      <w:r w:rsidRPr="004339D0" w:rsidR="00751273">
        <w:rPr>
          <w:rFonts w:cs="Times New Roman"/>
          <w:sz w:val="28"/>
          <w:szCs w:val="28"/>
        </w:rPr>
        <w:t>Гузыниной С</w:t>
      </w:r>
      <w:r w:rsidRPr="004339D0" w:rsidR="00DF727F">
        <w:rPr>
          <w:rFonts w:cs="Times New Roman"/>
          <w:sz w:val="28"/>
          <w:szCs w:val="28"/>
        </w:rPr>
        <w:t>.</w:t>
      </w:r>
      <w:r w:rsidRPr="004339D0" w:rsidR="00751273">
        <w:rPr>
          <w:rFonts w:cs="Times New Roman"/>
          <w:sz w:val="28"/>
          <w:szCs w:val="28"/>
        </w:rPr>
        <w:t>И</w:t>
      </w:r>
      <w:r w:rsidRPr="004339D0" w:rsidR="00DF727F">
        <w:rPr>
          <w:rFonts w:cs="Times New Roman"/>
          <w:sz w:val="28"/>
          <w:szCs w:val="28"/>
        </w:rPr>
        <w:t>.</w:t>
      </w:r>
      <w:r w:rsidRPr="004339D0" w:rsidR="00D94A04">
        <w:rPr>
          <w:rFonts w:cs="Times New Roman"/>
          <w:sz w:val="28"/>
          <w:szCs w:val="28"/>
        </w:rPr>
        <w:t>,</w:t>
      </w:r>
    </w:p>
    <w:p w:rsidR="0030332A" w:rsidRPr="004339D0" w:rsidP="004339D0">
      <w:pPr>
        <w:pStyle w:val="a"/>
        <w:ind w:firstLine="709"/>
        <w:rPr>
          <w:rFonts w:cs="Times New Roman"/>
          <w:sz w:val="28"/>
          <w:szCs w:val="28"/>
        </w:rPr>
      </w:pPr>
      <w:r w:rsidRPr="004339D0">
        <w:rPr>
          <w:rFonts w:cs="Times New Roman"/>
          <w:sz w:val="28"/>
          <w:szCs w:val="28"/>
        </w:rPr>
        <w:t>подсудимо</w:t>
      </w:r>
      <w:r w:rsidRPr="004339D0" w:rsidR="004B1E19">
        <w:rPr>
          <w:rFonts w:cs="Times New Roman"/>
          <w:sz w:val="28"/>
          <w:szCs w:val="28"/>
        </w:rPr>
        <w:t>го</w:t>
      </w:r>
      <w:r w:rsidRPr="004339D0">
        <w:rPr>
          <w:rFonts w:cs="Times New Roman"/>
          <w:sz w:val="28"/>
          <w:szCs w:val="28"/>
        </w:rPr>
        <w:t xml:space="preserve"> </w:t>
      </w:r>
      <w:r w:rsidRPr="004339D0" w:rsidR="00D94A04">
        <w:rPr>
          <w:rFonts w:cs="Times New Roman"/>
          <w:sz w:val="28"/>
          <w:szCs w:val="28"/>
        </w:rPr>
        <w:t>Алиева А</w:t>
      </w:r>
      <w:r w:rsidRPr="004339D0" w:rsidR="00751273">
        <w:rPr>
          <w:rFonts w:cs="Times New Roman"/>
          <w:sz w:val="28"/>
          <w:szCs w:val="28"/>
        </w:rPr>
        <w:t>.</w:t>
      </w:r>
      <w:r w:rsidRPr="004339D0" w:rsidR="00D94A04">
        <w:rPr>
          <w:rFonts w:cs="Times New Roman"/>
          <w:sz w:val="28"/>
          <w:szCs w:val="28"/>
        </w:rPr>
        <w:t>Г</w:t>
      </w:r>
      <w:r w:rsidRPr="004339D0" w:rsidR="00751273">
        <w:rPr>
          <w:rFonts w:cs="Times New Roman"/>
          <w:sz w:val="28"/>
          <w:szCs w:val="28"/>
        </w:rPr>
        <w:t>.</w:t>
      </w:r>
      <w:r w:rsidRPr="004339D0" w:rsidR="00D94A04">
        <w:rPr>
          <w:rFonts w:cs="Times New Roman"/>
          <w:sz w:val="28"/>
          <w:szCs w:val="28"/>
        </w:rPr>
        <w:t>о.</w:t>
      </w:r>
      <w:r w:rsidRPr="004339D0" w:rsidR="00751273">
        <w:rPr>
          <w:rFonts w:cs="Times New Roman"/>
          <w:sz w:val="28"/>
          <w:szCs w:val="28"/>
        </w:rPr>
        <w:t>,</w:t>
      </w:r>
    </w:p>
    <w:p w:rsidR="0030332A" w:rsidRPr="004339D0" w:rsidP="004339D0">
      <w:pPr>
        <w:ind w:firstLine="709"/>
        <w:jc w:val="both"/>
        <w:rPr>
          <w:rFonts w:cs="Times New Roman"/>
          <w:sz w:val="28"/>
          <w:szCs w:val="28"/>
        </w:rPr>
      </w:pPr>
      <w:r w:rsidRPr="004339D0">
        <w:rPr>
          <w:rFonts w:cs="Times New Roman"/>
          <w:sz w:val="28"/>
          <w:szCs w:val="28"/>
        </w:rPr>
        <w:t>защитник</w:t>
      </w:r>
      <w:r w:rsidRPr="004339D0" w:rsidR="00DF727F">
        <w:rPr>
          <w:rFonts w:cs="Times New Roman"/>
          <w:sz w:val="28"/>
          <w:szCs w:val="28"/>
        </w:rPr>
        <w:t>а</w:t>
      </w:r>
      <w:r w:rsidRPr="004339D0">
        <w:rPr>
          <w:rFonts w:cs="Times New Roman"/>
          <w:sz w:val="28"/>
          <w:szCs w:val="28"/>
        </w:rPr>
        <w:t xml:space="preserve"> </w:t>
      </w:r>
      <w:r w:rsidRPr="004339D0" w:rsidR="00DF727F">
        <w:rPr>
          <w:rFonts w:cs="Times New Roman"/>
          <w:sz w:val="28"/>
          <w:szCs w:val="28"/>
        </w:rPr>
        <w:t>–</w:t>
      </w:r>
      <w:r w:rsidRPr="004339D0">
        <w:rPr>
          <w:rFonts w:cs="Times New Roman"/>
          <w:sz w:val="28"/>
          <w:szCs w:val="28"/>
        </w:rPr>
        <w:t xml:space="preserve"> </w:t>
      </w:r>
      <w:r w:rsidRPr="004339D0" w:rsidR="00870837">
        <w:rPr>
          <w:rFonts w:cs="Times New Roman"/>
          <w:sz w:val="28"/>
          <w:szCs w:val="28"/>
        </w:rPr>
        <w:t>Карапетян М.А.,</w:t>
      </w:r>
    </w:p>
    <w:p w:rsidR="0030332A" w:rsidRPr="004339D0" w:rsidP="004339D0">
      <w:pPr>
        <w:pStyle w:val="a"/>
        <w:ind w:firstLine="709"/>
        <w:rPr>
          <w:rFonts w:cs="Times New Roman"/>
          <w:sz w:val="28"/>
          <w:szCs w:val="28"/>
        </w:rPr>
      </w:pPr>
      <w:r w:rsidRPr="004339D0">
        <w:rPr>
          <w:rFonts w:cs="Times New Roman"/>
          <w:sz w:val="28"/>
          <w:szCs w:val="28"/>
        </w:rPr>
        <w:t xml:space="preserve">представителя </w:t>
      </w:r>
      <w:r w:rsidRPr="004339D0" w:rsidR="003D37CA">
        <w:rPr>
          <w:rFonts w:cs="Times New Roman"/>
          <w:sz w:val="28"/>
          <w:szCs w:val="28"/>
        </w:rPr>
        <w:t>потерпевше</w:t>
      </w:r>
      <w:r w:rsidRPr="004339D0" w:rsidR="00751273">
        <w:rPr>
          <w:rFonts w:cs="Times New Roman"/>
          <w:sz w:val="28"/>
          <w:szCs w:val="28"/>
        </w:rPr>
        <w:t>й</w:t>
      </w:r>
      <w:r w:rsidRPr="004339D0">
        <w:rPr>
          <w:rFonts w:cs="Times New Roman"/>
          <w:sz w:val="28"/>
          <w:szCs w:val="28"/>
        </w:rPr>
        <w:t xml:space="preserve"> стороны</w:t>
      </w:r>
      <w:r w:rsidRPr="004339D0" w:rsidR="00DF5401">
        <w:rPr>
          <w:rFonts w:cs="Times New Roman"/>
          <w:sz w:val="28"/>
          <w:szCs w:val="28"/>
        </w:rPr>
        <w:t xml:space="preserve"> </w:t>
      </w:r>
      <w:r w:rsidR="00447277">
        <w:rPr>
          <w:rFonts w:cs="Times New Roman"/>
          <w:sz w:val="28"/>
          <w:szCs w:val="28"/>
        </w:rPr>
        <w:t>*</w:t>
      </w:r>
      <w:r w:rsidRPr="004339D0" w:rsidR="00DF5401">
        <w:rPr>
          <w:rFonts w:cs="Times New Roman"/>
          <w:sz w:val="28"/>
          <w:szCs w:val="28"/>
        </w:rPr>
        <w:t xml:space="preserve"> О.В.,</w:t>
      </w:r>
    </w:p>
    <w:p w:rsidR="00D94A04" w:rsidRPr="004339D0" w:rsidP="004339D0">
      <w:pPr>
        <w:pStyle w:val="a"/>
        <w:ind w:firstLine="709"/>
        <w:rPr>
          <w:rFonts w:cs="Times New Roman"/>
          <w:sz w:val="28"/>
          <w:szCs w:val="28"/>
        </w:rPr>
      </w:pPr>
      <w:r w:rsidRPr="004339D0">
        <w:rPr>
          <w:rFonts w:cs="Times New Roman"/>
          <w:sz w:val="28"/>
          <w:szCs w:val="28"/>
        </w:rPr>
        <w:t>переводчика</w:t>
      </w:r>
      <w:r w:rsidRPr="004339D0" w:rsidR="00DF5401">
        <w:rPr>
          <w:rFonts w:cs="Times New Roman"/>
          <w:sz w:val="28"/>
          <w:szCs w:val="28"/>
        </w:rPr>
        <w:t xml:space="preserve"> </w:t>
      </w:r>
      <w:r w:rsidR="00447277">
        <w:rPr>
          <w:rFonts w:cs="Times New Roman"/>
          <w:sz w:val="28"/>
          <w:szCs w:val="28"/>
        </w:rPr>
        <w:t>*</w:t>
      </w:r>
      <w:r w:rsidRPr="004339D0" w:rsidR="00DF5401">
        <w:rPr>
          <w:rFonts w:cs="Times New Roman"/>
          <w:sz w:val="28"/>
          <w:szCs w:val="28"/>
        </w:rPr>
        <w:t xml:space="preserve"> А.Х.,</w:t>
      </w:r>
    </w:p>
    <w:p w:rsidR="00870837" w:rsidRPr="004339D0" w:rsidP="004339D0">
      <w:pPr>
        <w:pStyle w:val="a"/>
        <w:ind w:firstLine="709"/>
        <w:rPr>
          <w:rFonts w:cs="Times New Roman"/>
          <w:sz w:val="28"/>
          <w:szCs w:val="28"/>
        </w:rPr>
      </w:pPr>
      <w:r w:rsidRPr="004339D0">
        <w:rPr>
          <w:rFonts w:cs="Times New Roman"/>
          <w:sz w:val="28"/>
          <w:szCs w:val="28"/>
        </w:rPr>
        <w:t>рассмотрев в открытом судебном заседании, в особом порядке, уголовное дело №1-00</w:t>
      </w:r>
      <w:r w:rsidRPr="004339D0" w:rsidR="00D94A04">
        <w:rPr>
          <w:rFonts w:cs="Times New Roman"/>
          <w:sz w:val="28"/>
          <w:szCs w:val="28"/>
        </w:rPr>
        <w:t>11</w:t>
      </w:r>
      <w:r w:rsidRPr="004339D0">
        <w:rPr>
          <w:rFonts w:cs="Times New Roman"/>
          <w:sz w:val="28"/>
          <w:szCs w:val="28"/>
        </w:rPr>
        <w:t xml:space="preserve">/1702/2025 в отношении </w:t>
      </w:r>
      <w:r w:rsidRPr="004339D0" w:rsidR="00D94A04">
        <w:rPr>
          <w:rFonts w:cs="Times New Roman"/>
          <w:sz w:val="28"/>
          <w:szCs w:val="28"/>
        </w:rPr>
        <w:t xml:space="preserve">Алиева </w:t>
      </w:r>
      <w:r w:rsidRPr="004339D0" w:rsidR="00D94A04">
        <w:rPr>
          <w:rFonts w:cs="Times New Roman"/>
          <w:sz w:val="28"/>
          <w:szCs w:val="28"/>
        </w:rPr>
        <w:t>Агабалы</w:t>
      </w:r>
      <w:r w:rsidRPr="004339D0" w:rsidR="00D94A04">
        <w:rPr>
          <w:rFonts w:cs="Times New Roman"/>
          <w:sz w:val="28"/>
          <w:szCs w:val="28"/>
        </w:rPr>
        <w:t xml:space="preserve"> </w:t>
      </w:r>
      <w:r w:rsidRPr="004339D0" w:rsidR="00D94A04">
        <w:rPr>
          <w:rFonts w:cs="Times New Roman"/>
          <w:sz w:val="28"/>
          <w:szCs w:val="28"/>
        </w:rPr>
        <w:t>Гаджибала</w:t>
      </w:r>
      <w:r w:rsidRPr="004339D0" w:rsidR="00D94A04">
        <w:rPr>
          <w:rFonts w:cs="Times New Roman"/>
          <w:sz w:val="28"/>
          <w:szCs w:val="28"/>
        </w:rPr>
        <w:t xml:space="preserve"> </w:t>
      </w:r>
      <w:r w:rsidRPr="004339D0" w:rsidR="00D94A04">
        <w:rPr>
          <w:rFonts w:cs="Times New Roman"/>
          <w:sz w:val="28"/>
          <w:szCs w:val="28"/>
        </w:rPr>
        <w:t>оглы</w:t>
      </w:r>
      <w:r w:rsidRPr="004339D0">
        <w:rPr>
          <w:rFonts w:cs="Times New Roman"/>
          <w:sz w:val="28"/>
          <w:szCs w:val="28"/>
        </w:rPr>
        <w:t xml:space="preserve">, </w:t>
      </w:r>
      <w:r w:rsidR="00497DC3">
        <w:rPr>
          <w:rFonts w:cs="Times New Roman"/>
          <w:sz w:val="28"/>
          <w:szCs w:val="28"/>
        </w:rPr>
        <w:t>*</w:t>
      </w:r>
      <w:r w:rsidRPr="004339D0" w:rsidR="00DF5401">
        <w:rPr>
          <w:rFonts w:cs="Times New Roman"/>
          <w:sz w:val="28"/>
          <w:szCs w:val="28"/>
        </w:rPr>
        <w:t>,</w:t>
      </w:r>
    </w:p>
    <w:p w:rsidR="0030332A" w:rsidRPr="004339D0" w:rsidP="004339D0">
      <w:pPr>
        <w:pStyle w:val="a"/>
        <w:ind w:firstLine="709"/>
        <w:rPr>
          <w:rFonts w:cs="Times New Roman"/>
          <w:sz w:val="28"/>
          <w:szCs w:val="28"/>
        </w:rPr>
      </w:pPr>
      <w:r w:rsidRPr="004339D0">
        <w:rPr>
          <w:rFonts w:cs="Times New Roman"/>
          <w:sz w:val="28"/>
          <w:szCs w:val="28"/>
        </w:rPr>
        <w:t>обвиняемо</w:t>
      </w:r>
      <w:r w:rsidRPr="004339D0" w:rsidR="006766CC">
        <w:rPr>
          <w:rFonts w:cs="Times New Roman"/>
          <w:sz w:val="28"/>
          <w:szCs w:val="28"/>
        </w:rPr>
        <w:t>го</w:t>
      </w:r>
      <w:r w:rsidRPr="004339D0">
        <w:rPr>
          <w:rFonts w:cs="Times New Roman"/>
          <w:sz w:val="28"/>
          <w:szCs w:val="28"/>
        </w:rPr>
        <w:t xml:space="preserve"> в совершении преступления, предусмотренного</w:t>
      </w:r>
      <w:r w:rsidRPr="004339D0" w:rsidR="00E26985">
        <w:rPr>
          <w:rFonts w:cs="Times New Roman"/>
          <w:sz w:val="28"/>
          <w:szCs w:val="28"/>
        </w:rPr>
        <w:t xml:space="preserve"> частью 3 статьи 30, </w:t>
      </w:r>
      <w:r w:rsidRPr="004339D0">
        <w:rPr>
          <w:rFonts w:cs="Times New Roman"/>
          <w:sz w:val="28"/>
          <w:szCs w:val="28"/>
        </w:rPr>
        <w:t xml:space="preserve">частью </w:t>
      </w:r>
      <w:hyperlink r:id="rId5" w:history="1">
        <w:r w:rsidRPr="004339D0">
          <w:rPr>
            <w:rFonts w:cs="Times New Roman"/>
            <w:sz w:val="28"/>
            <w:szCs w:val="28"/>
          </w:rPr>
          <w:t>1 статьи 1</w:t>
        </w:r>
      </w:hyperlink>
      <w:r w:rsidRPr="004339D0" w:rsidR="00E26985">
        <w:rPr>
          <w:rFonts w:cs="Times New Roman"/>
          <w:sz w:val="28"/>
          <w:szCs w:val="28"/>
        </w:rPr>
        <w:t>58</w:t>
      </w:r>
      <w:r w:rsidRPr="004339D0">
        <w:rPr>
          <w:rFonts w:cs="Times New Roman"/>
          <w:sz w:val="28"/>
          <w:szCs w:val="28"/>
        </w:rPr>
        <w:t xml:space="preserve"> Уголовного кодекса Российской Федерации</w:t>
      </w:r>
      <w:r w:rsidRPr="004339D0" w:rsidR="003D37CA">
        <w:rPr>
          <w:rFonts w:cs="Times New Roman"/>
          <w:sz w:val="28"/>
          <w:szCs w:val="28"/>
        </w:rPr>
        <w:t>,</w:t>
      </w:r>
    </w:p>
    <w:p w:rsidR="003678EB" w:rsidRPr="004339D0" w:rsidP="004339D0">
      <w:pPr>
        <w:pStyle w:val="a"/>
        <w:ind w:firstLine="709"/>
        <w:rPr>
          <w:rFonts w:cs="Times New Roman"/>
          <w:sz w:val="28"/>
          <w:szCs w:val="28"/>
        </w:rPr>
      </w:pPr>
    </w:p>
    <w:p w:rsidR="0030332A" w:rsidRPr="004339D0" w:rsidP="004339D0">
      <w:pPr>
        <w:pStyle w:val="a"/>
        <w:ind w:firstLine="709"/>
        <w:jc w:val="center"/>
        <w:rPr>
          <w:rFonts w:cs="Times New Roman"/>
          <w:sz w:val="28"/>
          <w:szCs w:val="28"/>
        </w:rPr>
      </w:pPr>
      <w:r w:rsidRPr="004339D0">
        <w:rPr>
          <w:rFonts w:cs="Times New Roman"/>
          <w:sz w:val="28"/>
          <w:szCs w:val="28"/>
        </w:rPr>
        <w:t>УСТАНОВИЛ:</w:t>
      </w:r>
    </w:p>
    <w:p w:rsidR="003678EB" w:rsidRPr="004339D0" w:rsidP="004339D0">
      <w:pPr>
        <w:pStyle w:val="a"/>
        <w:ind w:firstLine="709"/>
        <w:rPr>
          <w:rFonts w:cs="Times New Roman"/>
          <w:sz w:val="28"/>
          <w:szCs w:val="28"/>
        </w:rPr>
      </w:pPr>
    </w:p>
    <w:p w:rsidR="00E26985" w:rsidRPr="004339D0" w:rsidP="004339D0">
      <w:pPr>
        <w:pStyle w:val="a12"/>
        <w:ind w:right="158" w:firstLine="709"/>
        <w:jc w:val="both"/>
        <w:rPr>
          <w:sz w:val="28"/>
          <w:szCs w:val="28"/>
        </w:rPr>
      </w:pPr>
      <w:r w:rsidRPr="004339D0">
        <w:rPr>
          <w:sz w:val="28"/>
          <w:szCs w:val="28"/>
        </w:rPr>
        <w:t>16 ноября 2024 года, в срок до 14</w:t>
      </w:r>
      <w:r w:rsidRPr="004339D0" w:rsidR="009A322C">
        <w:rPr>
          <w:sz w:val="28"/>
          <w:szCs w:val="28"/>
        </w:rPr>
        <w:t xml:space="preserve"> </w:t>
      </w:r>
      <w:r w:rsidRPr="004339D0">
        <w:rPr>
          <w:sz w:val="28"/>
          <w:szCs w:val="28"/>
        </w:rPr>
        <w:t xml:space="preserve">часов 30 минут, точное время дознанием не установлено, Алиев Агабала Гаджибала оглы, находясь на участке местности, расположенной в районе дома №1 по улице </w:t>
      </w:r>
      <w:r w:rsidR="00497DC3">
        <w:rPr>
          <w:sz w:val="28"/>
          <w:szCs w:val="28"/>
        </w:rPr>
        <w:t>*</w:t>
      </w:r>
      <w:r w:rsidRPr="004339D0">
        <w:rPr>
          <w:sz w:val="28"/>
          <w:szCs w:val="28"/>
        </w:rPr>
        <w:t xml:space="preserve"> в городе </w:t>
      </w:r>
      <w:r w:rsidR="00497DC3">
        <w:rPr>
          <w:sz w:val="28"/>
          <w:szCs w:val="28"/>
        </w:rPr>
        <w:t>*</w:t>
      </w:r>
      <w:r w:rsidRPr="004339D0">
        <w:rPr>
          <w:sz w:val="28"/>
          <w:szCs w:val="28"/>
        </w:rPr>
        <w:t>, действуя с умыслом, направленным на хищение чужого имущества, тайно от окружающих, из корыстных побуждений, путем свободного доступа, пытался похитить фрагменты металлических труб (часть демонтированной магистральной сети), общим весом 510 килограмм, стоимостью 16 рублей 00 копеек за 1 килограмм, общей стоимостью 8 160 рублей 00 копеек, принадлежащие Администрации города Когалыма, но не довел свой преступный умысел до конца по независящим от него обстоятельствам.</w:t>
      </w:r>
    </w:p>
    <w:p w:rsidR="00751273" w:rsidRPr="004339D0" w:rsidP="004339D0">
      <w:pPr>
        <w:pStyle w:val="a12"/>
        <w:ind w:left="34" w:right="29" w:firstLine="709"/>
        <w:jc w:val="both"/>
        <w:rPr>
          <w:w w:val="115"/>
          <w:position w:val="-3"/>
          <w:sz w:val="28"/>
          <w:szCs w:val="28"/>
        </w:rPr>
      </w:pPr>
      <w:r w:rsidRPr="004339D0">
        <w:rPr>
          <w:sz w:val="28"/>
          <w:szCs w:val="28"/>
        </w:rPr>
        <w:t xml:space="preserve">Таким образом, своими умышленными действиями Алиев Агабала Гаджибала оглы совершил преступление, предусмотренное частью 3 статьи 30, частью </w:t>
      </w:r>
      <w:hyperlink r:id="rId5" w:history="1">
        <w:r w:rsidRPr="004339D0">
          <w:rPr>
            <w:sz w:val="28"/>
            <w:szCs w:val="28"/>
          </w:rPr>
          <w:t>1 статьи 1</w:t>
        </w:r>
      </w:hyperlink>
      <w:r w:rsidRPr="004339D0">
        <w:rPr>
          <w:sz w:val="28"/>
          <w:szCs w:val="28"/>
        </w:rPr>
        <w:t>58 Уголовного кодекса Российской Федерации - покушение на кражу, то есть умышленные действия лица, непосредственно направленные на совершения преступления, то есть на тайное хищение чужого имущества, если при этом преступление не было доведено до конца по независящим от этого лица обстоятельствам</w:t>
      </w:r>
      <w:r w:rsidRPr="004339D0" w:rsidR="00E45A78">
        <w:rPr>
          <w:sz w:val="28"/>
          <w:szCs w:val="28"/>
        </w:rPr>
        <w:t>.</w:t>
      </w:r>
    </w:p>
    <w:p w:rsidR="00751273" w:rsidRPr="004339D0" w:rsidP="004339D0">
      <w:pPr>
        <w:pStyle w:val="a"/>
        <w:ind w:firstLine="709"/>
        <w:rPr>
          <w:rFonts w:cs="Times New Roman"/>
          <w:sz w:val="28"/>
          <w:szCs w:val="28"/>
        </w:rPr>
      </w:pPr>
      <w:r w:rsidRPr="004339D0">
        <w:rPr>
          <w:rFonts w:cs="Times New Roman"/>
          <w:sz w:val="28"/>
          <w:szCs w:val="28"/>
        </w:rPr>
        <w:t xml:space="preserve">При ознакомлении с материалами уголовного дела </w:t>
      </w:r>
      <w:r w:rsidRPr="004339D0" w:rsidR="00E26985">
        <w:rPr>
          <w:rFonts w:cs="Times New Roman"/>
          <w:sz w:val="28"/>
          <w:szCs w:val="28"/>
        </w:rPr>
        <w:t>Алиев А</w:t>
      </w:r>
      <w:r w:rsidRPr="004339D0">
        <w:rPr>
          <w:rFonts w:cs="Times New Roman"/>
          <w:sz w:val="28"/>
          <w:szCs w:val="28"/>
        </w:rPr>
        <w:t>.</w:t>
      </w:r>
      <w:r w:rsidRPr="004339D0" w:rsidR="00E26985">
        <w:rPr>
          <w:rFonts w:cs="Times New Roman"/>
          <w:sz w:val="28"/>
          <w:szCs w:val="28"/>
        </w:rPr>
        <w:t>Г</w:t>
      </w:r>
      <w:r w:rsidRPr="004339D0">
        <w:rPr>
          <w:rFonts w:cs="Times New Roman"/>
          <w:sz w:val="28"/>
          <w:szCs w:val="28"/>
        </w:rPr>
        <w:t>.</w:t>
      </w:r>
      <w:r w:rsidRPr="004339D0" w:rsidR="00E26985">
        <w:rPr>
          <w:rFonts w:cs="Times New Roman"/>
          <w:sz w:val="28"/>
          <w:szCs w:val="28"/>
        </w:rPr>
        <w:t>о.</w:t>
      </w:r>
      <w:r w:rsidRPr="004339D0">
        <w:rPr>
          <w:rFonts w:cs="Times New Roman"/>
          <w:sz w:val="28"/>
          <w:szCs w:val="28"/>
        </w:rPr>
        <w:t xml:space="preserve"> в присутствии защитника заявил ходатайство о постановлении приговора без проведения судебного разбирательства, в особом порядке, в связи с согласием с предъявленным обвинением.</w:t>
      </w:r>
    </w:p>
    <w:p w:rsidR="00E26985" w:rsidRPr="004339D0" w:rsidP="004339D0">
      <w:pPr>
        <w:pStyle w:val="a"/>
        <w:ind w:firstLine="709"/>
        <w:rPr>
          <w:rFonts w:cs="Times New Roman"/>
          <w:sz w:val="28"/>
          <w:szCs w:val="28"/>
        </w:rPr>
      </w:pPr>
      <w:r w:rsidRPr="004339D0">
        <w:rPr>
          <w:rFonts w:cs="Times New Roman"/>
          <w:sz w:val="28"/>
          <w:szCs w:val="28"/>
        </w:rPr>
        <w:t xml:space="preserve">В судебном заседании подсудимый Алиев А.Г.о. свое ходатайство о постановлении приговора без проведения судебного разбирательства, </w:t>
      </w:r>
      <w:r w:rsidRPr="004339D0">
        <w:rPr>
          <w:rFonts w:cs="Times New Roman"/>
          <w:sz w:val="28"/>
          <w:szCs w:val="28"/>
        </w:rPr>
        <w:t>заявленное при ознакомлении с материалами дела, поддержал, суду пояснил, что обвинение ему понятно, вину признал полностью, ходатайство заявил добровольно после консультации с защитником, характер и последствия постановления приговора без проведения судебного разбирательства осознает, в содеянном раскаялся.</w:t>
      </w:r>
    </w:p>
    <w:p w:rsidR="00E26985" w:rsidRPr="004339D0" w:rsidP="004339D0">
      <w:pPr>
        <w:pStyle w:val="a"/>
        <w:ind w:firstLine="709"/>
        <w:rPr>
          <w:rFonts w:cs="Times New Roman"/>
          <w:sz w:val="28"/>
          <w:szCs w:val="28"/>
        </w:rPr>
      </w:pPr>
      <w:r w:rsidRPr="004339D0">
        <w:rPr>
          <w:rFonts w:cs="Times New Roman"/>
          <w:sz w:val="28"/>
          <w:szCs w:val="28"/>
        </w:rPr>
        <w:t>Защитник подсудимого – адвокат Карапетян М.А. не возражал против постановления приговора без проведения судебного разбирательства.</w:t>
      </w:r>
    </w:p>
    <w:p w:rsidR="00E26985" w:rsidRPr="004339D0" w:rsidP="004339D0">
      <w:pPr>
        <w:pStyle w:val="a"/>
        <w:ind w:firstLine="709"/>
        <w:rPr>
          <w:rFonts w:cs="Times New Roman"/>
          <w:sz w:val="28"/>
          <w:szCs w:val="28"/>
        </w:rPr>
      </w:pPr>
      <w:r w:rsidRPr="004339D0">
        <w:rPr>
          <w:rFonts w:cs="Times New Roman"/>
          <w:sz w:val="28"/>
          <w:szCs w:val="28"/>
        </w:rPr>
        <w:t>Представитель потерпевшего Администрации города Когалыма не возражала против постановления приговора без проведения судебного разбирательства.</w:t>
      </w:r>
    </w:p>
    <w:p w:rsidR="00E26985" w:rsidRPr="004339D0" w:rsidP="004339D0">
      <w:pPr>
        <w:pStyle w:val="a"/>
        <w:ind w:firstLine="709"/>
        <w:rPr>
          <w:rFonts w:cs="Times New Roman"/>
          <w:sz w:val="28"/>
          <w:szCs w:val="28"/>
        </w:rPr>
      </w:pPr>
      <w:r w:rsidRPr="004339D0">
        <w:rPr>
          <w:rFonts w:cs="Times New Roman"/>
          <w:sz w:val="28"/>
          <w:szCs w:val="28"/>
        </w:rPr>
        <w:t xml:space="preserve">Государственный обвинитель помощник прокурора </w:t>
      </w:r>
      <w:r w:rsidRPr="004339D0" w:rsidR="00886F21">
        <w:rPr>
          <w:rFonts w:cs="Times New Roman"/>
          <w:sz w:val="28"/>
          <w:szCs w:val="28"/>
        </w:rPr>
        <w:t xml:space="preserve">города Когалыма Гузынина </w:t>
      </w:r>
      <w:r w:rsidRPr="004339D0">
        <w:rPr>
          <w:rFonts w:cs="Times New Roman"/>
          <w:sz w:val="28"/>
          <w:szCs w:val="28"/>
        </w:rPr>
        <w:t>С.</w:t>
      </w:r>
      <w:r w:rsidRPr="004339D0" w:rsidR="00886F21">
        <w:rPr>
          <w:rFonts w:cs="Times New Roman"/>
          <w:sz w:val="28"/>
          <w:szCs w:val="28"/>
        </w:rPr>
        <w:t>И</w:t>
      </w:r>
      <w:r w:rsidRPr="004339D0">
        <w:rPr>
          <w:rFonts w:cs="Times New Roman"/>
          <w:sz w:val="28"/>
          <w:szCs w:val="28"/>
        </w:rPr>
        <w:t>. с постановлением приговора без проведения судебного разбирательства согласил</w:t>
      </w:r>
      <w:r w:rsidRPr="004339D0" w:rsidR="00886F21">
        <w:rPr>
          <w:rFonts w:cs="Times New Roman"/>
          <w:sz w:val="28"/>
          <w:szCs w:val="28"/>
        </w:rPr>
        <w:t>а</w:t>
      </w:r>
      <w:r w:rsidRPr="004339D0">
        <w:rPr>
          <w:rFonts w:cs="Times New Roman"/>
          <w:sz w:val="28"/>
          <w:szCs w:val="28"/>
        </w:rPr>
        <w:t>с</w:t>
      </w:r>
      <w:r w:rsidRPr="004339D0" w:rsidR="00886F21">
        <w:rPr>
          <w:rFonts w:cs="Times New Roman"/>
          <w:sz w:val="28"/>
          <w:szCs w:val="28"/>
        </w:rPr>
        <w:t>ь</w:t>
      </w:r>
      <w:r w:rsidRPr="004339D0">
        <w:rPr>
          <w:rFonts w:cs="Times New Roman"/>
          <w:sz w:val="28"/>
          <w:szCs w:val="28"/>
        </w:rPr>
        <w:t>.</w:t>
      </w:r>
    </w:p>
    <w:p w:rsidR="00E26985" w:rsidRPr="004339D0" w:rsidP="004339D0">
      <w:pPr>
        <w:pStyle w:val="a"/>
        <w:ind w:firstLine="709"/>
        <w:rPr>
          <w:rFonts w:cs="Times New Roman"/>
          <w:sz w:val="28"/>
          <w:szCs w:val="28"/>
        </w:rPr>
      </w:pPr>
      <w:r w:rsidRPr="004339D0">
        <w:rPr>
          <w:rFonts w:cs="Times New Roman"/>
          <w:sz w:val="28"/>
          <w:szCs w:val="28"/>
        </w:rPr>
        <w:t xml:space="preserve">Выслушав стороны, учитывая мнение подсудимого, защитника, государственного обвинителя, представителя потерпевшего, исследовав характеризующие материалы дела, а также что преступление, совершение которого предусмотрено </w:t>
      </w:r>
      <w:hyperlink r:id="rId6" w:history="1">
        <w:r w:rsidRPr="004339D0">
          <w:rPr>
            <w:rFonts w:cs="Times New Roman"/>
            <w:sz w:val="28"/>
            <w:szCs w:val="28"/>
          </w:rPr>
          <w:t>ч</w:t>
        </w:r>
        <w:r w:rsidRPr="004339D0" w:rsidR="00886F21">
          <w:rPr>
            <w:rFonts w:cs="Times New Roman"/>
            <w:sz w:val="28"/>
            <w:szCs w:val="28"/>
          </w:rPr>
          <w:t xml:space="preserve">астью </w:t>
        </w:r>
        <w:r w:rsidRPr="004339D0">
          <w:rPr>
            <w:rFonts w:cs="Times New Roman"/>
            <w:sz w:val="28"/>
            <w:szCs w:val="28"/>
          </w:rPr>
          <w:t>1 ст</w:t>
        </w:r>
        <w:r w:rsidRPr="004339D0" w:rsidR="00886F21">
          <w:rPr>
            <w:rFonts w:cs="Times New Roman"/>
            <w:sz w:val="28"/>
            <w:szCs w:val="28"/>
          </w:rPr>
          <w:t xml:space="preserve">атьи </w:t>
        </w:r>
        <w:r w:rsidRPr="004339D0">
          <w:rPr>
            <w:rFonts w:cs="Times New Roman"/>
            <w:sz w:val="28"/>
            <w:szCs w:val="28"/>
          </w:rPr>
          <w:t>158</w:t>
        </w:r>
      </w:hyperlink>
      <w:r w:rsidRPr="004339D0">
        <w:rPr>
          <w:rFonts w:cs="Times New Roman"/>
          <w:sz w:val="28"/>
          <w:szCs w:val="28"/>
        </w:rPr>
        <w:t xml:space="preserve"> Уголовного кодекса Российской Федерации, относится к категории преступлений небольшой тяжести, так как максимальное наказание за его совершение не превышает трех лет лишения свободы, суд считает возможным постановление приговора в отношении </w:t>
      </w:r>
      <w:r w:rsidRPr="004339D0" w:rsidR="00886F21">
        <w:rPr>
          <w:rFonts w:cs="Times New Roman"/>
          <w:sz w:val="28"/>
          <w:szCs w:val="28"/>
        </w:rPr>
        <w:t>Алиева А</w:t>
      </w:r>
      <w:r w:rsidRPr="004339D0">
        <w:rPr>
          <w:rFonts w:cs="Times New Roman"/>
          <w:sz w:val="28"/>
          <w:szCs w:val="28"/>
        </w:rPr>
        <w:t>.</w:t>
      </w:r>
      <w:r w:rsidRPr="004339D0" w:rsidR="00886F21">
        <w:rPr>
          <w:rFonts w:cs="Times New Roman"/>
          <w:sz w:val="28"/>
          <w:szCs w:val="28"/>
        </w:rPr>
        <w:t>Г</w:t>
      </w:r>
      <w:r w:rsidRPr="004339D0">
        <w:rPr>
          <w:rFonts w:cs="Times New Roman"/>
          <w:sz w:val="28"/>
          <w:szCs w:val="28"/>
        </w:rPr>
        <w:t>.</w:t>
      </w:r>
      <w:r w:rsidRPr="004339D0" w:rsidR="00886F21">
        <w:rPr>
          <w:rFonts w:cs="Times New Roman"/>
          <w:sz w:val="28"/>
          <w:szCs w:val="28"/>
        </w:rPr>
        <w:t>о.</w:t>
      </w:r>
      <w:r w:rsidRPr="004339D0">
        <w:rPr>
          <w:rFonts w:cs="Times New Roman"/>
          <w:sz w:val="28"/>
          <w:szCs w:val="28"/>
        </w:rPr>
        <w:t xml:space="preserve"> без проведения судебного разбирательства.</w:t>
      </w:r>
    </w:p>
    <w:p w:rsidR="00E26985" w:rsidRPr="004339D0" w:rsidP="004339D0">
      <w:pPr>
        <w:pStyle w:val="a"/>
        <w:ind w:firstLine="709"/>
        <w:rPr>
          <w:rFonts w:cs="Times New Roman"/>
          <w:sz w:val="28"/>
          <w:szCs w:val="28"/>
        </w:rPr>
      </w:pPr>
      <w:r w:rsidRPr="004339D0">
        <w:rPr>
          <w:rFonts w:cs="Times New Roman"/>
          <w:sz w:val="28"/>
          <w:szCs w:val="28"/>
        </w:rPr>
        <w:t xml:space="preserve">В соответствии с </w:t>
      </w:r>
      <w:hyperlink r:id="rId7" w:history="1">
        <w:r w:rsidRPr="004339D0">
          <w:rPr>
            <w:rFonts w:cs="Times New Roman"/>
            <w:sz w:val="28"/>
            <w:szCs w:val="28"/>
          </w:rPr>
          <w:t>ч</w:t>
        </w:r>
        <w:r w:rsidRPr="004339D0" w:rsidR="00886F21">
          <w:rPr>
            <w:rFonts w:cs="Times New Roman"/>
            <w:sz w:val="28"/>
            <w:szCs w:val="28"/>
          </w:rPr>
          <w:t>астью</w:t>
        </w:r>
        <w:r w:rsidRPr="004339D0">
          <w:rPr>
            <w:rFonts w:cs="Times New Roman"/>
            <w:sz w:val="28"/>
            <w:szCs w:val="28"/>
          </w:rPr>
          <w:t xml:space="preserve"> 1 ст</w:t>
        </w:r>
        <w:r w:rsidRPr="004339D0" w:rsidR="00886F21">
          <w:rPr>
            <w:rFonts w:cs="Times New Roman"/>
            <w:sz w:val="28"/>
            <w:szCs w:val="28"/>
          </w:rPr>
          <w:t>атьи</w:t>
        </w:r>
        <w:r w:rsidRPr="004339D0">
          <w:rPr>
            <w:rFonts w:cs="Times New Roman"/>
            <w:sz w:val="28"/>
            <w:szCs w:val="28"/>
          </w:rPr>
          <w:t xml:space="preserve"> 314</w:t>
        </w:r>
      </w:hyperlink>
      <w:r w:rsidRPr="004339D0">
        <w:rPr>
          <w:rFonts w:cs="Times New Roman"/>
          <w:sz w:val="28"/>
          <w:szCs w:val="28"/>
        </w:rPr>
        <w:t xml:space="preserve"> У</w:t>
      </w:r>
      <w:r w:rsidRPr="004339D0" w:rsidR="00886F21">
        <w:rPr>
          <w:rFonts w:cs="Times New Roman"/>
          <w:sz w:val="28"/>
          <w:szCs w:val="28"/>
        </w:rPr>
        <w:t>головно-процессуального кодекса Российской Федерации</w:t>
      </w:r>
      <w:r w:rsidRPr="004339D0">
        <w:rPr>
          <w:rFonts w:cs="Times New Roman"/>
          <w:sz w:val="28"/>
          <w:szCs w:val="28"/>
        </w:rPr>
        <w:t>,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E26985" w:rsidRPr="004339D0" w:rsidP="004339D0">
      <w:pPr>
        <w:pStyle w:val="a"/>
        <w:ind w:firstLine="709"/>
        <w:rPr>
          <w:rFonts w:cs="Times New Roman"/>
          <w:sz w:val="28"/>
          <w:szCs w:val="28"/>
        </w:rPr>
      </w:pPr>
      <w:r w:rsidRPr="004339D0">
        <w:rPr>
          <w:rFonts w:cs="Times New Roman"/>
          <w:sz w:val="28"/>
          <w:szCs w:val="28"/>
        </w:rPr>
        <w:t>Таким образом, условия постановления приговора без проведения судебного разбирательства соблюдены.</w:t>
      </w:r>
    </w:p>
    <w:p w:rsidR="00E26985" w:rsidRPr="004339D0" w:rsidP="004339D0">
      <w:pPr>
        <w:pStyle w:val="a"/>
        <w:ind w:firstLine="709"/>
        <w:rPr>
          <w:rFonts w:cs="Times New Roman"/>
          <w:sz w:val="28"/>
          <w:szCs w:val="28"/>
        </w:rPr>
      </w:pPr>
      <w:r w:rsidRPr="004339D0">
        <w:rPr>
          <w:rFonts w:cs="Times New Roman"/>
          <w:sz w:val="28"/>
          <w:szCs w:val="28"/>
        </w:rPr>
        <w:t xml:space="preserve">Действия подсудимого </w:t>
      </w:r>
      <w:r w:rsidRPr="004339D0" w:rsidR="00886F21">
        <w:rPr>
          <w:rFonts w:cs="Times New Roman"/>
          <w:sz w:val="28"/>
          <w:szCs w:val="28"/>
        </w:rPr>
        <w:t>Алиева А</w:t>
      </w:r>
      <w:r w:rsidRPr="004339D0">
        <w:rPr>
          <w:rFonts w:cs="Times New Roman"/>
          <w:sz w:val="28"/>
          <w:szCs w:val="28"/>
        </w:rPr>
        <w:t>.</w:t>
      </w:r>
      <w:r w:rsidRPr="004339D0" w:rsidR="00886F21">
        <w:rPr>
          <w:rFonts w:cs="Times New Roman"/>
          <w:sz w:val="28"/>
          <w:szCs w:val="28"/>
        </w:rPr>
        <w:t>Г</w:t>
      </w:r>
      <w:r w:rsidRPr="004339D0">
        <w:rPr>
          <w:rFonts w:cs="Times New Roman"/>
          <w:sz w:val="28"/>
          <w:szCs w:val="28"/>
        </w:rPr>
        <w:t>.</w:t>
      </w:r>
      <w:r w:rsidRPr="004339D0" w:rsidR="00886F21">
        <w:rPr>
          <w:rFonts w:cs="Times New Roman"/>
          <w:sz w:val="28"/>
          <w:szCs w:val="28"/>
        </w:rPr>
        <w:t>о.</w:t>
      </w:r>
      <w:r w:rsidRPr="004339D0">
        <w:rPr>
          <w:rFonts w:cs="Times New Roman"/>
          <w:sz w:val="28"/>
          <w:szCs w:val="28"/>
        </w:rPr>
        <w:t xml:space="preserve"> суд квалифицирует по ч</w:t>
      </w:r>
      <w:r w:rsidRPr="004339D0" w:rsidR="00886F21">
        <w:rPr>
          <w:rFonts w:cs="Times New Roman"/>
          <w:sz w:val="28"/>
          <w:szCs w:val="28"/>
        </w:rPr>
        <w:t xml:space="preserve">асти </w:t>
      </w:r>
      <w:r w:rsidRPr="004339D0">
        <w:rPr>
          <w:rFonts w:cs="Times New Roman"/>
          <w:sz w:val="28"/>
          <w:szCs w:val="28"/>
        </w:rPr>
        <w:t>3 ст</w:t>
      </w:r>
      <w:r w:rsidRPr="004339D0" w:rsidR="00886F21">
        <w:rPr>
          <w:rFonts w:cs="Times New Roman"/>
          <w:sz w:val="28"/>
          <w:szCs w:val="28"/>
        </w:rPr>
        <w:t>атьи</w:t>
      </w:r>
      <w:r w:rsidRPr="004339D0">
        <w:rPr>
          <w:rFonts w:cs="Times New Roman"/>
          <w:sz w:val="28"/>
          <w:szCs w:val="28"/>
        </w:rPr>
        <w:t xml:space="preserve"> 30 ч</w:t>
      </w:r>
      <w:r w:rsidRPr="004339D0" w:rsidR="00886F21">
        <w:rPr>
          <w:rFonts w:cs="Times New Roman"/>
          <w:sz w:val="28"/>
          <w:szCs w:val="28"/>
        </w:rPr>
        <w:t>асти</w:t>
      </w:r>
      <w:r w:rsidRPr="004339D0">
        <w:rPr>
          <w:rFonts w:cs="Times New Roman"/>
          <w:sz w:val="28"/>
          <w:szCs w:val="28"/>
        </w:rPr>
        <w:t xml:space="preserve"> 1 ст</w:t>
      </w:r>
      <w:r w:rsidRPr="004339D0" w:rsidR="00886F21">
        <w:rPr>
          <w:rFonts w:cs="Times New Roman"/>
          <w:sz w:val="28"/>
          <w:szCs w:val="28"/>
        </w:rPr>
        <w:t xml:space="preserve">атьи </w:t>
      </w:r>
      <w:r w:rsidRPr="004339D0">
        <w:rPr>
          <w:rFonts w:cs="Times New Roman"/>
          <w:sz w:val="28"/>
          <w:szCs w:val="28"/>
        </w:rPr>
        <w:t>158 У</w:t>
      </w:r>
      <w:r w:rsidRPr="004339D0" w:rsidR="00886F21">
        <w:rPr>
          <w:rFonts w:cs="Times New Roman"/>
          <w:sz w:val="28"/>
          <w:szCs w:val="28"/>
        </w:rPr>
        <w:t xml:space="preserve">головного кодекса </w:t>
      </w:r>
      <w:r w:rsidRPr="004339D0">
        <w:rPr>
          <w:rFonts w:cs="Times New Roman"/>
          <w:sz w:val="28"/>
          <w:szCs w:val="28"/>
        </w:rPr>
        <w:t>Р</w:t>
      </w:r>
      <w:r w:rsidRPr="004339D0" w:rsidR="00886F21">
        <w:rPr>
          <w:rFonts w:cs="Times New Roman"/>
          <w:sz w:val="28"/>
          <w:szCs w:val="28"/>
        </w:rPr>
        <w:t xml:space="preserve">оссийской </w:t>
      </w:r>
      <w:r w:rsidRPr="004339D0">
        <w:rPr>
          <w:rFonts w:cs="Times New Roman"/>
          <w:sz w:val="28"/>
          <w:szCs w:val="28"/>
        </w:rPr>
        <w:t>Ф</w:t>
      </w:r>
      <w:r w:rsidRPr="004339D0" w:rsidR="00886F21">
        <w:rPr>
          <w:rFonts w:cs="Times New Roman"/>
          <w:sz w:val="28"/>
          <w:szCs w:val="28"/>
        </w:rPr>
        <w:t>едерации</w:t>
      </w:r>
      <w:r w:rsidRPr="004339D0">
        <w:rPr>
          <w:rFonts w:cs="Times New Roman"/>
          <w:sz w:val="28"/>
          <w:szCs w:val="28"/>
        </w:rPr>
        <w:t xml:space="preserve"> </w:t>
      </w:r>
      <w:r w:rsidRPr="004339D0" w:rsidR="00886F21">
        <w:rPr>
          <w:rFonts w:cs="Times New Roman"/>
          <w:sz w:val="28"/>
          <w:szCs w:val="28"/>
        </w:rPr>
        <w:t>–</w:t>
      </w:r>
      <w:r w:rsidRPr="004339D0">
        <w:rPr>
          <w:rFonts w:cs="Times New Roman"/>
          <w:sz w:val="28"/>
          <w:szCs w:val="28"/>
        </w:rPr>
        <w:t xml:space="preserve"> покушение</w:t>
      </w:r>
      <w:r w:rsidRPr="004339D0" w:rsidR="00886F21">
        <w:rPr>
          <w:rFonts w:cs="Times New Roman"/>
          <w:sz w:val="28"/>
          <w:szCs w:val="28"/>
        </w:rPr>
        <w:t xml:space="preserve"> </w:t>
      </w:r>
      <w:r w:rsidRPr="004339D0">
        <w:rPr>
          <w:rFonts w:cs="Times New Roman"/>
          <w:sz w:val="28"/>
          <w:szCs w:val="28"/>
        </w:rPr>
        <w:t>на кражу, то есть умышленные действия лица, непосредственно направленные на совершения преступления, т</w:t>
      </w:r>
      <w:r w:rsidRPr="004339D0" w:rsidR="00886F21">
        <w:rPr>
          <w:rFonts w:cs="Times New Roman"/>
          <w:sz w:val="28"/>
          <w:szCs w:val="28"/>
        </w:rPr>
        <w:t xml:space="preserve">о </w:t>
      </w:r>
      <w:r w:rsidRPr="004339D0">
        <w:rPr>
          <w:rFonts w:cs="Times New Roman"/>
          <w:sz w:val="28"/>
          <w:szCs w:val="28"/>
        </w:rPr>
        <w:t>е</w:t>
      </w:r>
      <w:r w:rsidRPr="004339D0" w:rsidR="00886F21">
        <w:rPr>
          <w:rFonts w:cs="Times New Roman"/>
          <w:sz w:val="28"/>
          <w:szCs w:val="28"/>
        </w:rPr>
        <w:t>сть</w:t>
      </w:r>
      <w:r w:rsidRPr="004339D0">
        <w:rPr>
          <w:rFonts w:cs="Times New Roman"/>
          <w:sz w:val="28"/>
          <w:szCs w:val="28"/>
        </w:rPr>
        <w:t xml:space="preserve"> на тайное хищение чужого имущества, если при этом преступление не было доведено до конца по независящим от этого лица обстоятельствам.</w:t>
      </w:r>
    </w:p>
    <w:p w:rsidR="00E26985" w:rsidRPr="004339D0" w:rsidP="004339D0">
      <w:pPr>
        <w:pStyle w:val="a"/>
        <w:ind w:firstLine="709"/>
        <w:rPr>
          <w:rFonts w:cs="Times New Roman"/>
          <w:sz w:val="28"/>
          <w:szCs w:val="28"/>
        </w:rPr>
      </w:pPr>
      <w:r w:rsidRPr="004339D0">
        <w:rPr>
          <w:rFonts w:cs="Times New Roman"/>
          <w:sz w:val="28"/>
          <w:szCs w:val="28"/>
        </w:rPr>
        <w:t xml:space="preserve">При назначении вида и меры наказания, суд учитывает характер и степень общественной опасности совершённого преступления, личность подсудимого, который вину признал полностью, в содеянном раскаялся, по месту жительства характеризуется </w:t>
      </w:r>
      <w:r w:rsidRPr="004339D0" w:rsidR="00862C18">
        <w:rPr>
          <w:rFonts w:cs="Times New Roman"/>
          <w:sz w:val="28"/>
          <w:szCs w:val="28"/>
        </w:rPr>
        <w:t>удовлетворительно</w:t>
      </w:r>
      <w:r w:rsidRPr="004339D0">
        <w:rPr>
          <w:rFonts w:cs="Times New Roman"/>
          <w:sz w:val="28"/>
          <w:szCs w:val="28"/>
        </w:rPr>
        <w:t>,</w:t>
      </w:r>
      <w:r w:rsidRPr="004339D0" w:rsidR="00862C18">
        <w:rPr>
          <w:rFonts w:cs="Times New Roman"/>
          <w:sz w:val="28"/>
          <w:szCs w:val="28"/>
        </w:rPr>
        <w:t xml:space="preserve"> ущерб возместил в полном объеме в добровольном порядке</w:t>
      </w:r>
      <w:r w:rsidRPr="004339D0">
        <w:rPr>
          <w:rFonts w:cs="Times New Roman"/>
          <w:sz w:val="28"/>
          <w:szCs w:val="28"/>
        </w:rPr>
        <w:t xml:space="preserve">. </w:t>
      </w:r>
      <w:r w:rsidRPr="004339D0" w:rsidR="00886F21">
        <w:rPr>
          <w:rFonts w:cs="Times New Roman"/>
          <w:sz w:val="28"/>
          <w:szCs w:val="28"/>
        </w:rPr>
        <w:t>Алиев А</w:t>
      </w:r>
      <w:r w:rsidRPr="004339D0">
        <w:rPr>
          <w:rFonts w:cs="Times New Roman"/>
          <w:sz w:val="28"/>
          <w:szCs w:val="28"/>
        </w:rPr>
        <w:t>.</w:t>
      </w:r>
      <w:r w:rsidRPr="004339D0" w:rsidR="00886F21">
        <w:rPr>
          <w:rFonts w:cs="Times New Roman"/>
          <w:sz w:val="28"/>
          <w:szCs w:val="28"/>
        </w:rPr>
        <w:t>Г</w:t>
      </w:r>
      <w:r w:rsidRPr="004339D0">
        <w:rPr>
          <w:rFonts w:cs="Times New Roman"/>
          <w:sz w:val="28"/>
          <w:szCs w:val="28"/>
        </w:rPr>
        <w:t>.</w:t>
      </w:r>
      <w:r w:rsidRPr="004339D0" w:rsidR="00886F21">
        <w:rPr>
          <w:rFonts w:cs="Times New Roman"/>
          <w:sz w:val="28"/>
          <w:szCs w:val="28"/>
        </w:rPr>
        <w:t>о.</w:t>
      </w:r>
      <w:r w:rsidRPr="004339D0">
        <w:rPr>
          <w:rFonts w:cs="Times New Roman"/>
          <w:sz w:val="28"/>
          <w:szCs w:val="28"/>
        </w:rPr>
        <w:t xml:space="preserve"> на учете врача-психиатра, врача психиатра-нарколога по месту жительства не состоит.</w:t>
      </w:r>
    </w:p>
    <w:p w:rsidR="00862C18" w:rsidRPr="004339D0" w:rsidP="004339D0">
      <w:pPr>
        <w:pStyle w:val="a"/>
        <w:ind w:firstLine="709"/>
        <w:rPr>
          <w:rFonts w:cs="Times New Roman"/>
          <w:sz w:val="28"/>
          <w:szCs w:val="28"/>
        </w:rPr>
      </w:pPr>
      <w:r w:rsidRPr="004339D0">
        <w:rPr>
          <w:rFonts w:cs="Times New Roman"/>
          <w:sz w:val="28"/>
          <w:szCs w:val="28"/>
        </w:rPr>
        <w:t>К смягчающим обстоятельствам мировой судья относит в соответствии с пунктом «г» части 1 статьи 61 Уголовного кодекса Российской Федерации наличие малолетних детей</w:t>
      </w:r>
      <w:r w:rsidRPr="004339D0" w:rsidR="002660ED">
        <w:rPr>
          <w:rFonts w:cs="Times New Roman"/>
          <w:sz w:val="28"/>
          <w:szCs w:val="28"/>
        </w:rPr>
        <w:t>.</w:t>
      </w:r>
      <w:r w:rsidRPr="004339D0">
        <w:rPr>
          <w:rFonts w:cs="Times New Roman"/>
          <w:sz w:val="28"/>
          <w:szCs w:val="28"/>
        </w:rPr>
        <w:t xml:space="preserve"> </w:t>
      </w:r>
      <w:r w:rsidRPr="004339D0" w:rsidR="002660ED">
        <w:rPr>
          <w:rFonts w:cs="Times New Roman"/>
          <w:sz w:val="28"/>
          <w:szCs w:val="28"/>
        </w:rPr>
        <w:t>В</w:t>
      </w:r>
      <w:r w:rsidRPr="004339D0">
        <w:rPr>
          <w:rFonts w:cs="Times New Roman"/>
          <w:sz w:val="28"/>
          <w:szCs w:val="28"/>
        </w:rPr>
        <w:t xml:space="preserve"> соответствии с пунктом «и» части 1 статьи 61 Уголовного кодекса Российской Федерации </w:t>
      </w:r>
      <w:hyperlink r:id="rId8" w:anchor="/document/71288502/entry/30" w:history="1">
        <w:r w:rsidRPr="004339D0">
          <w:rPr>
            <w:rStyle w:val="Hyperlink"/>
            <w:rFonts w:cs="Times New Roman"/>
            <w:color w:val="auto"/>
            <w:sz w:val="28"/>
            <w:szCs w:val="28"/>
            <w:u w:val="none"/>
            <w:shd w:val="clear" w:color="auto" w:fill="FFFFFF"/>
          </w:rPr>
          <w:t>активное способствование</w:t>
        </w:r>
      </w:hyperlink>
      <w:r w:rsidRPr="004339D0">
        <w:rPr>
          <w:rFonts w:cs="Times New Roman"/>
          <w:sz w:val="28"/>
          <w:szCs w:val="28"/>
        </w:rPr>
        <w:t xml:space="preserve"> </w:t>
      </w:r>
      <w:r w:rsidRPr="004339D0">
        <w:rPr>
          <w:rFonts w:cs="Times New Roman"/>
          <w:sz w:val="28"/>
          <w:szCs w:val="28"/>
          <w:shd w:val="clear" w:color="auto" w:fill="FFFFFF"/>
        </w:rPr>
        <w:t xml:space="preserve">раскрытию и расследованию преступления. </w:t>
      </w:r>
      <w:r w:rsidRPr="004339D0" w:rsidR="002660ED">
        <w:rPr>
          <w:rFonts w:cs="Times New Roman"/>
          <w:sz w:val="28"/>
          <w:szCs w:val="28"/>
        </w:rPr>
        <w:t xml:space="preserve">В соответствии с частью 2 статьи </w:t>
      </w:r>
      <w:r w:rsidRPr="004339D0" w:rsidR="002660ED">
        <w:rPr>
          <w:rFonts w:cs="Times New Roman"/>
          <w:sz w:val="28"/>
          <w:szCs w:val="28"/>
        </w:rPr>
        <w:t>61 Уголовного кодекса Российской Федерации добровольное возмещение ущерба.</w:t>
      </w:r>
    </w:p>
    <w:p w:rsidR="00E26985" w:rsidRPr="004339D0" w:rsidP="004339D0">
      <w:pPr>
        <w:pStyle w:val="a"/>
        <w:ind w:firstLine="709"/>
        <w:rPr>
          <w:rFonts w:cs="Times New Roman"/>
          <w:sz w:val="28"/>
          <w:szCs w:val="28"/>
        </w:rPr>
      </w:pPr>
      <w:r w:rsidRPr="004339D0">
        <w:rPr>
          <w:rFonts w:cs="Times New Roman"/>
          <w:sz w:val="28"/>
          <w:szCs w:val="28"/>
        </w:rPr>
        <w:t xml:space="preserve">Обстоятельств, отягчающих наказание в соответствии со </w:t>
      </w:r>
      <w:hyperlink r:id="rId9" w:history="1">
        <w:r w:rsidRPr="004339D0">
          <w:rPr>
            <w:rFonts w:cs="Times New Roman"/>
            <w:sz w:val="28"/>
            <w:szCs w:val="28"/>
          </w:rPr>
          <w:t>ст</w:t>
        </w:r>
        <w:r w:rsidRPr="004339D0" w:rsidR="00886F21">
          <w:rPr>
            <w:rFonts w:cs="Times New Roman"/>
            <w:sz w:val="28"/>
            <w:szCs w:val="28"/>
          </w:rPr>
          <w:t>атьей</w:t>
        </w:r>
        <w:r w:rsidRPr="004339D0">
          <w:rPr>
            <w:rFonts w:cs="Times New Roman"/>
            <w:sz w:val="28"/>
            <w:szCs w:val="28"/>
          </w:rPr>
          <w:t xml:space="preserve"> 63</w:t>
        </w:r>
      </w:hyperlink>
      <w:r w:rsidRPr="004339D0">
        <w:rPr>
          <w:rFonts w:cs="Times New Roman"/>
          <w:sz w:val="28"/>
          <w:szCs w:val="28"/>
        </w:rPr>
        <w:t xml:space="preserve"> </w:t>
      </w:r>
      <w:r w:rsidRPr="004339D0" w:rsidR="00886F21">
        <w:rPr>
          <w:rFonts w:cs="Times New Roman"/>
          <w:sz w:val="28"/>
          <w:szCs w:val="28"/>
        </w:rPr>
        <w:t>Уголовного кодекса Российской Федерации</w:t>
      </w:r>
      <w:r w:rsidRPr="004339D0">
        <w:rPr>
          <w:rFonts w:cs="Times New Roman"/>
          <w:sz w:val="28"/>
          <w:szCs w:val="28"/>
        </w:rPr>
        <w:t>, судом не установлено.</w:t>
      </w:r>
    </w:p>
    <w:p w:rsidR="00E26985" w:rsidRPr="004339D0" w:rsidP="004339D0">
      <w:pPr>
        <w:pStyle w:val="a"/>
        <w:ind w:firstLine="709"/>
        <w:rPr>
          <w:rFonts w:cs="Times New Roman"/>
          <w:sz w:val="28"/>
          <w:szCs w:val="28"/>
        </w:rPr>
      </w:pPr>
      <w:r w:rsidRPr="004339D0">
        <w:rPr>
          <w:rFonts w:cs="Times New Roman"/>
          <w:sz w:val="28"/>
          <w:szCs w:val="28"/>
        </w:rPr>
        <w:t xml:space="preserve">Учитывая данные обстоятельства, цели и задачи назначения наказания, влияние наказания на исправление осужденного, суд считает справедливым назначить </w:t>
      </w:r>
      <w:r w:rsidRPr="004339D0" w:rsidR="00886F21">
        <w:rPr>
          <w:rFonts w:cs="Times New Roman"/>
          <w:sz w:val="28"/>
          <w:szCs w:val="28"/>
        </w:rPr>
        <w:t>Алиеву А</w:t>
      </w:r>
      <w:r w:rsidRPr="004339D0">
        <w:rPr>
          <w:rFonts w:cs="Times New Roman"/>
          <w:sz w:val="28"/>
          <w:szCs w:val="28"/>
        </w:rPr>
        <w:t>.</w:t>
      </w:r>
      <w:r w:rsidRPr="004339D0" w:rsidR="00886F21">
        <w:rPr>
          <w:rFonts w:cs="Times New Roman"/>
          <w:sz w:val="28"/>
          <w:szCs w:val="28"/>
        </w:rPr>
        <w:t>Г</w:t>
      </w:r>
      <w:r w:rsidRPr="004339D0">
        <w:rPr>
          <w:rFonts w:cs="Times New Roman"/>
          <w:sz w:val="28"/>
          <w:szCs w:val="28"/>
        </w:rPr>
        <w:t>.</w:t>
      </w:r>
      <w:r w:rsidRPr="004339D0" w:rsidR="00886F21">
        <w:rPr>
          <w:rFonts w:cs="Times New Roman"/>
          <w:sz w:val="28"/>
          <w:szCs w:val="28"/>
        </w:rPr>
        <w:t>о.</w:t>
      </w:r>
      <w:r w:rsidRPr="004339D0">
        <w:rPr>
          <w:rFonts w:cs="Times New Roman"/>
          <w:sz w:val="28"/>
          <w:szCs w:val="28"/>
        </w:rPr>
        <w:t xml:space="preserve"> наказание в виде штрафа, так как указанный вид наказания сможет обеспечить восстановление социальной справедливости, предупредить совершение новых преступлений.</w:t>
      </w:r>
    </w:p>
    <w:p w:rsidR="00E26985" w:rsidRPr="004339D0" w:rsidP="004339D0">
      <w:pPr>
        <w:pStyle w:val="a"/>
        <w:ind w:firstLine="709"/>
        <w:rPr>
          <w:rFonts w:cs="Times New Roman"/>
          <w:sz w:val="28"/>
          <w:szCs w:val="28"/>
        </w:rPr>
      </w:pPr>
      <w:r w:rsidRPr="004339D0">
        <w:rPr>
          <w:rFonts w:cs="Times New Roman"/>
          <w:sz w:val="28"/>
          <w:szCs w:val="28"/>
        </w:rPr>
        <w:t xml:space="preserve">Суд назначает </w:t>
      </w:r>
      <w:r w:rsidRPr="004339D0" w:rsidR="00886F21">
        <w:rPr>
          <w:rFonts w:cs="Times New Roman"/>
          <w:sz w:val="28"/>
          <w:szCs w:val="28"/>
        </w:rPr>
        <w:t>Алиеву А</w:t>
      </w:r>
      <w:r w:rsidRPr="004339D0">
        <w:rPr>
          <w:rFonts w:cs="Times New Roman"/>
          <w:sz w:val="28"/>
          <w:szCs w:val="28"/>
        </w:rPr>
        <w:t>.</w:t>
      </w:r>
      <w:r w:rsidRPr="004339D0" w:rsidR="00886F21">
        <w:rPr>
          <w:rFonts w:cs="Times New Roman"/>
          <w:sz w:val="28"/>
          <w:szCs w:val="28"/>
        </w:rPr>
        <w:t>Г</w:t>
      </w:r>
      <w:r w:rsidRPr="004339D0">
        <w:rPr>
          <w:rFonts w:cs="Times New Roman"/>
          <w:sz w:val="28"/>
          <w:szCs w:val="28"/>
        </w:rPr>
        <w:t>.</w:t>
      </w:r>
      <w:r w:rsidRPr="004339D0" w:rsidR="00886F21">
        <w:rPr>
          <w:rFonts w:cs="Times New Roman"/>
          <w:sz w:val="28"/>
          <w:szCs w:val="28"/>
        </w:rPr>
        <w:t>о.</w:t>
      </w:r>
      <w:r w:rsidRPr="004339D0">
        <w:rPr>
          <w:rFonts w:cs="Times New Roman"/>
          <w:sz w:val="28"/>
          <w:szCs w:val="28"/>
        </w:rPr>
        <w:t xml:space="preserve"> наказание с учетом положения </w:t>
      </w:r>
      <w:hyperlink r:id="rId10" w:history="1">
        <w:r w:rsidRPr="004339D0">
          <w:rPr>
            <w:rFonts w:cs="Times New Roman"/>
            <w:sz w:val="28"/>
            <w:szCs w:val="28"/>
          </w:rPr>
          <w:t>ч</w:t>
        </w:r>
        <w:r w:rsidRPr="004339D0" w:rsidR="00886F21">
          <w:rPr>
            <w:rFonts w:cs="Times New Roman"/>
            <w:sz w:val="28"/>
            <w:szCs w:val="28"/>
          </w:rPr>
          <w:t xml:space="preserve">асти </w:t>
        </w:r>
        <w:r w:rsidRPr="004339D0">
          <w:rPr>
            <w:rFonts w:cs="Times New Roman"/>
            <w:sz w:val="28"/>
            <w:szCs w:val="28"/>
          </w:rPr>
          <w:t>7 ст</w:t>
        </w:r>
        <w:r w:rsidRPr="004339D0" w:rsidR="00886F21">
          <w:rPr>
            <w:rFonts w:cs="Times New Roman"/>
            <w:sz w:val="28"/>
            <w:szCs w:val="28"/>
          </w:rPr>
          <w:t>атьи</w:t>
        </w:r>
        <w:r w:rsidRPr="004339D0">
          <w:rPr>
            <w:rFonts w:cs="Times New Roman"/>
            <w:sz w:val="28"/>
            <w:szCs w:val="28"/>
          </w:rPr>
          <w:t xml:space="preserve"> 316</w:t>
        </w:r>
      </w:hyperlink>
      <w:r w:rsidRPr="004339D0">
        <w:rPr>
          <w:rFonts w:cs="Times New Roman"/>
          <w:sz w:val="28"/>
          <w:szCs w:val="28"/>
        </w:rPr>
        <w:t xml:space="preserve"> У</w:t>
      </w:r>
      <w:r w:rsidRPr="004339D0" w:rsidR="00886F21">
        <w:rPr>
          <w:rFonts w:cs="Times New Roman"/>
          <w:sz w:val="28"/>
          <w:szCs w:val="28"/>
        </w:rPr>
        <w:t xml:space="preserve">головно-процессуального кодекса </w:t>
      </w:r>
      <w:r w:rsidRPr="004339D0">
        <w:rPr>
          <w:rFonts w:cs="Times New Roman"/>
          <w:sz w:val="28"/>
          <w:szCs w:val="28"/>
        </w:rPr>
        <w:t>Р</w:t>
      </w:r>
      <w:r w:rsidRPr="004339D0" w:rsidR="00886F21">
        <w:rPr>
          <w:rFonts w:cs="Times New Roman"/>
          <w:sz w:val="28"/>
          <w:szCs w:val="28"/>
        </w:rPr>
        <w:t xml:space="preserve">оссийской </w:t>
      </w:r>
      <w:r w:rsidRPr="004339D0">
        <w:rPr>
          <w:rFonts w:cs="Times New Roman"/>
          <w:sz w:val="28"/>
          <w:szCs w:val="28"/>
        </w:rPr>
        <w:t>Ф</w:t>
      </w:r>
      <w:r w:rsidRPr="004339D0" w:rsidR="00886F21">
        <w:rPr>
          <w:rFonts w:cs="Times New Roman"/>
          <w:sz w:val="28"/>
          <w:szCs w:val="28"/>
        </w:rPr>
        <w:t>едерации</w:t>
      </w:r>
      <w:r w:rsidRPr="004339D0">
        <w:rPr>
          <w:rFonts w:cs="Times New Roman"/>
          <w:sz w:val="28"/>
          <w:szCs w:val="28"/>
        </w:rPr>
        <w:t xml:space="preserve">, </w:t>
      </w:r>
      <w:hyperlink r:id="rId11" w:history="1">
        <w:r w:rsidRPr="004339D0">
          <w:rPr>
            <w:rFonts w:cs="Times New Roman"/>
            <w:sz w:val="28"/>
            <w:szCs w:val="28"/>
          </w:rPr>
          <w:t>ч</w:t>
        </w:r>
        <w:r w:rsidRPr="004339D0" w:rsidR="00886F21">
          <w:rPr>
            <w:rFonts w:cs="Times New Roman"/>
            <w:sz w:val="28"/>
            <w:szCs w:val="28"/>
          </w:rPr>
          <w:t>асти</w:t>
        </w:r>
        <w:r w:rsidRPr="004339D0">
          <w:rPr>
            <w:rFonts w:cs="Times New Roman"/>
            <w:sz w:val="28"/>
            <w:szCs w:val="28"/>
          </w:rPr>
          <w:t xml:space="preserve"> 5 ст</w:t>
        </w:r>
        <w:r w:rsidRPr="004339D0" w:rsidR="00886F21">
          <w:rPr>
            <w:rFonts w:cs="Times New Roman"/>
            <w:sz w:val="28"/>
            <w:szCs w:val="28"/>
          </w:rPr>
          <w:t>атьи</w:t>
        </w:r>
        <w:r w:rsidRPr="004339D0">
          <w:rPr>
            <w:rFonts w:cs="Times New Roman"/>
            <w:sz w:val="28"/>
            <w:szCs w:val="28"/>
          </w:rPr>
          <w:t xml:space="preserve"> 62</w:t>
        </w:r>
      </w:hyperlink>
      <w:r w:rsidRPr="004339D0">
        <w:rPr>
          <w:rFonts w:cs="Times New Roman"/>
          <w:sz w:val="28"/>
          <w:szCs w:val="28"/>
        </w:rPr>
        <w:t xml:space="preserve"> У</w:t>
      </w:r>
      <w:r w:rsidRPr="004339D0" w:rsidR="00886F21">
        <w:rPr>
          <w:rFonts w:cs="Times New Roman"/>
          <w:sz w:val="28"/>
          <w:szCs w:val="28"/>
        </w:rPr>
        <w:t xml:space="preserve">головного кодекса </w:t>
      </w:r>
      <w:r w:rsidRPr="004339D0">
        <w:rPr>
          <w:rFonts w:cs="Times New Roman"/>
          <w:sz w:val="28"/>
          <w:szCs w:val="28"/>
        </w:rPr>
        <w:t>Р</w:t>
      </w:r>
      <w:r w:rsidRPr="004339D0" w:rsidR="00886F21">
        <w:rPr>
          <w:rFonts w:cs="Times New Roman"/>
          <w:sz w:val="28"/>
          <w:szCs w:val="28"/>
        </w:rPr>
        <w:t xml:space="preserve">оссийской </w:t>
      </w:r>
      <w:r w:rsidRPr="004339D0">
        <w:rPr>
          <w:rFonts w:cs="Times New Roman"/>
          <w:sz w:val="28"/>
          <w:szCs w:val="28"/>
        </w:rPr>
        <w:t>Ф</w:t>
      </w:r>
      <w:r w:rsidRPr="004339D0" w:rsidR="00886F21">
        <w:rPr>
          <w:rFonts w:cs="Times New Roman"/>
          <w:sz w:val="28"/>
          <w:szCs w:val="28"/>
        </w:rPr>
        <w:t>едерации</w:t>
      </w:r>
      <w:r w:rsidRPr="004339D0">
        <w:rPr>
          <w:rFonts w:cs="Times New Roman"/>
          <w:sz w:val="28"/>
          <w:szCs w:val="28"/>
        </w:rPr>
        <w:t xml:space="preserve">, а также </w:t>
      </w:r>
      <w:hyperlink r:id="rId12" w:history="1">
        <w:r w:rsidRPr="004339D0">
          <w:rPr>
            <w:rFonts w:cs="Times New Roman"/>
            <w:sz w:val="28"/>
            <w:szCs w:val="28"/>
          </w:rPr>
          <w:t>ч</w:t>
        </w:r>
        <w:r w:rsidRPr="004339D0" w:rsidR="00886F21">
          <w:rPr>
            <w:rFonts w:cs="Times New Roman"/>
            <w:sz w:val="28"/>
            <w:szCs w:val="28"/>
          </w:rPr>
          <w:t>асти</w:t>
        </w:r>
        <w:r w:rsidRPr="004339D0">
          <w:rPr>
            <w:rFonts w:cs="Times New Roman"/>
            <w:sz w:val="28"/>
            <w:szCs w:val="28"/>
          </w:rPr>
          <w:t xml:space="preserve"> 3 ст</w:t>
        </w:r>
        <w:r w:rsidRPr="004339D0" w:rsidR="00886F21">
          <w:rPr>
            <w:rFonts w:cs="Times New Roman"/>
            <w:sz w:val="28"/>
            <w:szCs w:val="28"/>
          </w:rPr>
          <w:t>атьи</w:t>
        </w:r>
        <w:r w:rsidRPr="004339D0">
          <w:rPr>
            <w:rFonts w:cs="Times New Roman"/>
            <w:sz w:val="28"/>
            <w:szCs w:val="28"/>
          </w:rPr>
          <w:t xml:space="preserve"> 66</w:t>
        </w:r>
      </w:hyperlink>
      <w:r w:rsidRPr="004339D0">
        <w:rPr>
          <w:rFonts w:cs="Times New Roman"/>
          <w:sz w:val="28"/>
          <w:szCs w:val="28"/>
        </w:rPr>
        <w:t xml:space="preserve"> </w:t>
      </w:r>
      <w:r w:rsidRPr="004339D0" w:rsidR="00886F21">
        <w:rPr>
          <w:rFonts w:cs="Times New Roman"/>
          <w:sz w:val="28"/>
          <w:szCs w:val="28"/>
        </w:rPr>
        <w:t>Уголовного кодекса Российской Федерации</w:t>
      </w:r>
      <w:r w:rsidRPr="004339D0">
        <w:rPr>
          <w:rFonts w:cs="Times New Roman"/>
          <w:sz w:val="28"/>
          <w:szCs w:val="28"/>
        </w:rPr>
        <w:t>.</w:t>
      </w:r>
    </w:p>
    <w:p w:rsidR="00E26985" w:rsidRPr="004339D0" w:rsidP="004339D0">
      <w:pPr>
        <w:pStyle w:val="a"/>
        <w:ind w:firstLine="709"/>
        <w:rPr>
          <w:rFonts w:cs="Times New Roman"/>
          <w:sz w:val="28"/>
          <w:szCs w:val="28"/>
        </w:rPr>
      </w:pPr>
      <w:r w:rsidRPr="004339D0">
        <w:rPr>
          <w:rFonts w:cs="Times New Roman"/>
          <w:sz w:val="28"/>
          <w:szCs w:val="28"/>
        </w:rPr>
        <w:t xml:space="preserve">Основания для назначения наказания с применением </w:t>
      </w:r>
      <w:hyperlink r:id="rId13" w:history="1">
        <w:r w:rsidRPr="004339D0">
          <w:rPr>
            <w:rFonts w:cs="Times New Roman"/>
            <w:sz w:val="28"/>
            <w:szCs w:val="28"/>
          </w:rPr>
          <w:t>ст</w:t>
        </w:r>
        <w:r w:rsidRPr="004339D0" w:rsidR="00886F21">
          <w:rPr>
            <w:rFonts w:cs="Times New Roman"/>
            <w:sz w:val="28"/>
            <w:szCs w:val="28"/>
          </w:rPr>
          <w:t>атьи</w:t>
        </w:r>
        <w:r w:rsidRPr="004339D0">
          <w:rPr>
            <w:rFonts w:cs="Times New Roman"/>
            <w:sz w:val="28"/>
            <w:szCs w:val="28"/>
          </w:rPr>
          <w:t xml:space="preserve"> 64</w:t>
        </w:r>
      </w:hyperlink>
      <w:r w:rsidRPr="004339D0">
        <w:rPr>
          <w:rFonts w:cs="Times New Roman"/>
          <w:sz w:val="28"/>
          <w:szCs w:val="28"/>
        </w:rPr>
        <w:t xml:space="preserve"> Уголовного кодекса Российской Федерации суд не усматривает.</w:t>
      </w:r>
    </w:p>
    <w:p w:rsidR="00E26985" w:rsidRPr="004339D0" w:rsidP="004339D0">
      <w:pPr>
        <w:pStyle w:val="a"/>
        <w:ind w:firstLine="709"/>
        <w:rPr>
          <w:rFonts w:cs="Times New Roman"/>
          <w:sz w:val="28"/>
          <w:szCs w:val="28"/>
        </w:rPr>
      </w:pPr>
      <w:r w:rsidRPr="004339D0">
        <w:rPr>
          <w:rFonts w:cs="Times New Roman"/>
          <w:sz w:val="28"/>
          <w:szCs w:val="28"/>
        </w:rPr>
        <w:t xml:space="preserve">Размер назначаемого </w:t>
      </w:r>
      <w:r w:rsidRPr="004339D0" w:rsidR="00886F21">
        <w:rPr>
          <w:rFonts w:cs="Times New Roman"/>
          <w:sz w:val="28"/>
          <w:szCs w:val="28"/>
        </w:rPr>
        <w:t>Алиеву А</w:t>
      </w:r>
      <w:r w:rsidRPr="004339D0">
        <w:rPr>
          <w:rFonts w:cs="Times New Roman"/>
          <w:sz w:val="28"/>
          <w:szCs w:val="28"/>
        </w:rPr>
        <w:t>.</w:t>
      </w:r>
      <w:r w:rsidRPr="004339D0" w:rsidR="00886F21">
        <w:rPr>
          <w:rFonts w:cs="Times New Roman"/>
          <w:sz w:val="28"/>
          <w:szCs w:val="28"/>
        </w:rPr>
        <w:t>Г</w:t>
      </w:r>
      <w:r w:rsidRPr="004339D0">
        <w:rPr>
          <w:rFonts w:cs="Times New Roman"/>
          <w:sz w:val="28"/>
          <w:szCs w:val="28"/>
        </w:rPr>
        <w:t>.</w:t>
      </w:r>
      <w:r w:rsidRPr="004339D0" w:rsidR="00886F21">
        <w:rPr>
          <w:rFonts w:cs="Times New Roman"/>
          <w:sz w:val="28"/>
          <w:szCs w:val="28"/>
        </w:rPr>
        <w:t>о.</w:t>
      </w:r>
      <w:r w:rsidRPr="004339D0">
        <w:rPr>
          <w:rFonts w:cs="Times New Roman"/>
          <w:sz w:val="28"/>
          <w:szCs w:val="28"/>
        </w:rPr>
        <w:t xml:space="preserve"> наказания в виде штрафа определяется судом с учетом тяжести совершенного преступления, отнесенного к категории преступлений небольшой тяжести, имущественного положения </w:t>
      </w:r>
      <w:r w:rsidRPr="004339D0" w:rsidR="00886F21">
        <w:rPr>
          <w:rFonts w:cs="Times New Roman"/>
          <w:sz w:val="28"/>
          <w:szCs w:val="28"/>
        </w:rPr>
        <w:t>Алиева А</w:t>
      </w:r>
      <w:r w:rsidRPr="004339D0">
        <w:rPr>
          <w:rFonts w:cs="Times New Roman"/>
          <w:sz w:val="28"/>
          <w:szCs w:val="28"/>
        </w:rPr>
        <w:t>.</w:t>
      </w:r>
      <w:r w:rsidRPr="004339D0" w:rsidR="00886F21">
        <w:rPr>
          <w:rFonts w:cs="Times New Roman"/>
          <w:sz w:val="28"/>
          <w:szCs w:val="28"/>
        </w:rPr>
        <w:t>Г</w:t>
      </w:r>
      <w:r w:rsidRPr="004339D0">
        <w:rPr>
          <w:rFonts w:cs="Times New Roman"/>
          <w:sz w:val="28"/>
          <w:szCs w:val="28"/>
        </w:rPr>
        <w:t>.</w:t>
      </w:r>
      <w:r w:rsidRPr="004339D0" w:rsidR="00886F21">
        <w:rPr>
          <w:rFonts w:cs="Times New Roman"/>
          <w:sz w:val="28"/>
          <w:szCs w:val="28"/>
        </w:rPr>
        <w:t>о.</w:t>
      </w:r>
      <w:r w:rsidRPr="004339D0">
        <w:rPr>
          <w:rFonts w:cs="Times New Roman"/>
          <w:sz w:val="28"/>
          <w:szCs w:val="28"/>
        </w:rPr>
        <w:t xml:space="preserve"> и его семьи, а также с учетом возможности получения осужденным заработка или иного дохода.</w:t>
      </w:r>
    </w:p>
    <w:p w:rsidR="00E26985" w:rsidRPr="004339D0" w:rsidP="004339D0">
      <w:pPr>
        <w:pStyle w:val="a"/>
        <w:ind w:firstLine="709"/>
        <w:rPr>
          <w:rFonts w:cs="Times New Roman"/>
          <w:sz w:val="28"/>
          <w:szCs w:val="28"/>
        </w:rPr>
      </w:pPr>
      <w:r w:rsidRPr="004339D0">
        <w:rPr>
          <w:rFonts w:cs="Times New Roman"/>
          <w:sz w:val="28"/>
          <w:szCs w:val="28"/>
        </w:rPr>
        <w:t>По делу гражданский иск</w:t>
      </w:r>
      <w:r w:rsidRPr="004339D0" w:rsidR="00886F21">
        <w:rPr>
          <w:rFonts w:cs="Times New Roman"/>
          <w:sz w:val="28"/>
          <w:szCs w:val="28"/>
        </w:rPr>
        <w:t xml:space="preserve"> не заявлен</w:t>
      </w:r>
      <w:r w:rsidRPr="004339D0">
        <w:rPr>
          <w:rFonts w:cs="Times New Roman"/>
          <w:sz w:val="28"/>
          <w:szCs w:val="28"/>
        </w:rPr>
        <w:t>.</w:t>
      </w:r>
    </w:p>
    <w:p w:rsidR="00E26985" w:rsidRPr="004339D0" w:rsidP="004339D0">
      <w:pPr>
        <w:pStyle w:val="a"/>
        <w:ind w:firstLine="709"/>
        <w:rPr>
          <w:rFonts w:cs="Times New Roman"/>
          <w:sz w:val="28"/>
          <w:szCs w:val="28"/>
        </w:rPr>
      </w:pPr>
      <w:r w:rsidRPr="004339D0">
        <w:rPr>
          <w:rFonts w:cs="Times New Roman"/>
          <w:sz w:val="28"/>
          <w:szCs w:val="28"/>
        </w:rPr>
        <w:t>Судьбу вещественных доказательств по делу суд считает необходимым разрешить с учетом требований</w:t>
      </w:r>
      <w:r w:rsidRPr="004339D0" w:rsidR="006470F5">
        <w:rPr>
          <w:rFonts w:cs="Times New Roman"/>
          <w:sz w:val="28"/>
          <w:szCs w:val="28"/>
        </w:rPr>
        <w:t xml:space="preserve"> </w:t>
      </w:r>
      <w:hyperlink r:id="rId14" w:history="1">
        <w:r w:rsidRPr="004339D0">
          <w:rPr>
            <w:rFonts w:cs="Times New Roman"/>
            <w:sz w:val="28"/>
            <w:szCs w:val="28"/>
          </w:rPr>
          <w:t>ст</w:t>
        </w:r>
        <w:r w:rsidRPr="004339D0" w:rsidR="006470F5">
          <w:rPr>
            <w:rFonts w:cs="Times New Roman"/>
            <w:sz w:val="28"/>
            <w:szCs w:val="28"/>
          </w:rPr>
          <w:t>атьи</w:t>
        </w:r>
        <w:r w:rsidRPr="004339D0">
          <w:rPr>
            <w:rFonts w:cs="Times New Roman"/>
            <w:sz w:val="28"/>
            <w:szCs w:val="28"/>
          </w:rPr>
          <w:t xml:space="preserve"> 81</w:t>
        </w:r>
      </w:hyperlink>
      <w:r w:rsidRPr="004339D0">
        <w:rPr>
          <w:rFonts w:cs="Times New Roman"/>
          <w:sz w:val="28"/>
          <w:szCs w:val="28"/>
        </w:rPr>
        <w:t xml:space="preserve"> У</w:t>
      </w:r>
      <w:r w:rsidRPr="004339D0" w:rsidR="006470F5">
        <w:rPr>
          <w:rFonts w:cs="Times New Roman"/>
          <w:sz w:val="28"/>
          <w:szCs w:val="28"/>
        </w:rPr>
        <w:t>головно-процессуального кодекса Российской Федерации.</w:t>
      </w:r>
    </w:p>
    <w:p w:rsidR="00E26985" w:rsidRPr="004339D0" w:rsidP="004339D0">
      <w:pPr>
        <w:pStyle w:val="a"/>
        <w:ind w:firstLine="709"/>
        <w:rPr>
          <w:rFonts w:cs="Times New Roman"/>
          <w:sz w:val="28"/>
          <w:szCs w:val="28"/>
        </w:rPr>
      </w:pPr>
      <w:r w:rsidRPr="004339D0">
        <w:rPr>
          <w:rFonts w:cs="Times New Roman"/>
          <w:sz w:val="28"/>
          <w:szCs w:val="28"/>
        </w:rPr>
        <w:t xml:space="preserve">По делу имеются процессуальные издержки в виде выплаты вознаграждения адвокату, которые в силу </w:t>
      </w:r>
      <w:hyperlink r:id="rId15" w:history="1">
        <w:r w:rsidRPr="004339D0">
          <w:rPr>
            <w:rFonts w:cs="Times New Roman"/>
            <w:sz w:val="28"/>
            <w:szCs w:val="28"/>
          </w:rPr>
          <w:t>ст</w:t>
        </w:r>
        <w:r w:rsidRPr="004339D0" w:rsidR="006470F5">
          <w:rPr>
            <w:rFonts w:cs="Times New Roman"/>
            <w:sz w:val="28"/>
            <w:szCs w:val="28"/>
          </w:rPr>
          <w:t>атьи</w:t>
        </w:r>
        <w:r w:rsidRPr="004339D0">
          <w:rPr>
            <w:rFonts w:cs="Times New Roman"/>
            <w:sz w:val="28"/>
            <w:szCs w:val="28"/>
          </w:rPr>
          <w:t xml:space="preserve"> 316</w:t>
        </w:r>
      </w:hyperlink>
      <w:r w:rsidRPr="004339D0">
        <w:rPr>
          <w:rFonts w:cs="Times New Roman"/>
          <w:sz w:val="28"/>
          <w:szCs w:val="28"/>
        </w:rPr>
        <w:t xml:space="preserve"> У</w:t>
      </w:r>
      <w:r w:rsidRPr="004339D0" w:rsidR="006470F5">
        <w:rPr>
          <w:rFonts w:cs="Times New Roman"/>
          <w:sz w:val="28"/>
          <w:szCs w:val="28"/>
        </w:rPr>
        <w:t xml:space="preserve">головно-процессуального кодекса </w:t>
      </w:r>
      <w:r w:rsidRPr="004339D0">
        <w:rPr>
          <w:rFonts w:cs="Times New Roman"/>
          <w:sz w:val="28"/>
          <w:szCs w:val="28"/>
        </w:rPr>
        <w:t>Р</w:t>
      </w:r>
      <w:r w:rsidRPr="004339D0" w:rsidR="006470F5">
        <w:rPr>
          <w:rFonts w:cs="Times New Roman"/>
          <w:sz w:val="28"/>
          <w:szCs w:val="28"/>
        </w:rPr>
        <w:t xml:space="preserve">оссийской </w:t>
      </w:r>
      <w:r w:rsidRPr="004339D0">
        <w:rPr>
          <w:rFonts w:cs="Times New Roman"/>
          <w:sz w:val="28"/>
          <w:szCs w:val="28"/>
        </w:rPr>
        <w:t>Ф</w:t>
      </w:r>
      <w:r w:rsidRPr="004339D0" w:rsidR="006470F5">
        <w:rPr>
          <w:rFonts w:cs="Times New Roman"/>
          <w:sz w:val="28"/>
          <w:szCs w:val="28"/>
        </w:rPr>
        <w:t>едерации</w:t>
      </w:r>
      <w:r w:rsidRPr="004339D0">
        <w:rPr>
          <w:rFonts w:cs="Times New Roman"/>
          <w:sz w:val="28"/>
          <w:szCs w:val="28"/>
        </w:rPr>
        <w:t xml:space="preserve"> подлежат возмещению за счет средств федерального бюджета.</w:t>
      </w:r>
    </w:p>
    <w:p w:rsidR="00E26985" w:rsidRPr="004339D0" w:rsidP="004339D0">
      <w:pPr>
        <w:pStyle w:val="a"/>
        <w:ind w:firstLine="709"/>
        <w:rPr>
          <w:rFonts w:cs="Times New Roman"/>
          <w:sz w:val="28"/>
          <w:szCs w:val="28"/>
        </w:rPr>
      </w:pPr>
      <w:r w:rsidRPr="004339D0">
        <w:rPr>
          <w:rFonts w:cs="Times New Roman"/>
          <w:sz w:val="28"/>
          <w:szCs w:val="28"/>
        </w:rPr>
        <w:t xml:space="preserve">На основании изложенного и руководствуясь </w:t>
      </w:r>
      <w:hyperlink r:id="rId15" w:history="1">
        <w:r w:rsidRPr="004339D0" w:rsidR="006470F5">
          <w:rPr>
            <w:rFonts w:cs="Times New Roman"/>
            <w:sz w:val="28"/>
            <w:szCs w:val="28"/>
          </w:rPr>
          <w:t>статьей</w:t>
        </w:r>
        <w:r w:rsidRPr="004339D0">
          <w:rPr>
            <w:rFonts w:cs="Times New Roman"/>
            <w:sz w:val="28"/>
            <w:szCs w:val="28"/>
          </w:rPr>
          <w:t xml:space="preserve"> 316</w:t>
        </w:r>
      </w:hyperlink>
      <w:r w:rsidRPr="004339D0">
        <w:rPr>
          <w:rFonts w:cs="Times New Roman"/>
          <w:sz w:val="28"/>
          <w:szCs w:val="28"/>
        </w:rPr>
        <w:t xml:space="preserve"> </w:t>
      </w:r>
      <w:r w:rsidRPr="004339D0" w:rsidR="006470F5">
        <w:rPr>
          <w:rFonts w:cs="Times New Roman"/>
          <w:sz w:val="28"/>
          <w:szCs w:val="28"/>
        </w:rPr>
        <w:t>Уголовно-процессуального кодекса Российской Федерации</w:t>
      </w:r>
      <w:r w:rsidRPr="004339D0">
        <w:rPr>
          <w:rFonts w:cs="Times New Roman"/>
          <w:sz w:val="28"/>
          <w:szCs w:val="28"/>
        </w:rPr>
        <w:t>, суд</w:t>
      </w:r>
    </w:p>
    <w:p w:rsidR="002660ED" w:rsidRPr="004339D0" w:rsidP="004339D0">
      <w:pPr>
        <w:pStyle w:val="a"/>
        <w:ind w:firstLine="709"/>
        <w:rPr>
          <w:rFonts w:cs="Times New Roman"/>
          <w:sz w:val="28"/>
          <w:szCs w:val="28"/>
        </w:rPr>
      </w:pPr>
    </w:p>
    <w:p w:rsidR="00E26985" w:rsidRPr="004339D0" w:rsidP="004339D0">
      <w:pPr>
        <w:pStyle w:val="a"/>
        <w:ind w:firstLine="709"/>
        <w:jc w:val="center"/>
        <w:rPr>
          <w:rFonts w:cs="Times New Roman"/>
          <w:sz w:val="28"/>
          <w:szCs w:val="28"/>
        </w:rPr>
      </w:pPr>
      <w:r w:rsidRPr="004339D0">
        <w:rPr>
          <w:rFonts w:cs="Times New Roman"/>
          <w:sz w:val="28"/>
          <w:szCs w:val="28"/>
        </w:rPr>
        <w:t>ПРИГОВОРИЛ:</w:t>
      </w:r>
    </w:p>
    <w:p w:rsidR="002660ED" w:rsidRPr="004339D0" w:rsidP="004339D0">
      <w:pPr>
        <w:pStyle w:val="a"/>
        <w:ind w:firstLine="709"/>
        <w:jc w:val="center"/>
        <w:rPr>
          <w:rFonts w:cs="Times New Roman"/>
          <w:sz w:val="28"/>
          <w:szCs w:val="28"/>
        </w:rPr>
      </w:pPr>
    </w:p>
    <w:p w:rsidR="00E26985" w:rsidRPr="004339D0" w:rsidP="004339D0">
      <w:pPr>
        <w:pStyle w:val="a"/>
        <w:ind w:firstLine="709"/>
        <w:rPr>
          <w:rFonts w:cs="Times New Roman"/>
          <w:sz w:val="28"/>
          <w:szCs w:val="28"/>
        </w:rPr>
      </w:pPr>
      <w:r w:rsidRPr="004339D0">
        <w:rPr>
          <w:rFonts w:cs="Times New Roman"/>
          <w:sz w:val="28"/>
          <w:szCs w:val="28"/>
        </w:rPr>
        <w:t xml:space="preserve">Признать </w:t>
      </w:r>
      <w:r w:rsidRPr="004339D0" w:rsidR="00B951B2">
        <w:rPr>
          <w:rFonts w:cs="Times New Roman"/>
          <w:sz w:val="28"/>
          <w:szCs w:val="28"/>
        </w:rPr>
        <w:t>Алиева Агабалу Гаджибала оглы</w:t>
      </w:r>
      <w:r w:rsidRPr="004339D0">
        <w:rPr>
          <w:rFonts w:cs="Times New Roman"/>
          <w:sz w:val="28"/>
          <w:szCs w:val="28"/>
        </w:rPr>
        <w:t xml:space="preserve"> виновным в совершении преступления, предусмотренного ч</w:t>
      </w:r>
      <w:r w:rsidRPr="004339D0" w:rsidR="00B951B2">
        <w:rPr>
          <w:rFonts w:cs="Times New Roman"/>
          <w:sz w:val="28"/>
          <w:szCs w:val="28"/>
        </w:rPr>
        <w:t>астью</w:t>
      </w:r>
      <w:r w:rsidRPr="004339D0">
        <w:rPr>
          <w:rFonts w:cs="Times New Roman"/>
          <w:sz w:val="28"/>
          <w:szCs w:val="28"/>
        </w:rPr>
        <w:t xml:space="preserve"> 3 ст</w:t>
      </w:r>
      <w:r w:rsidRPr="004339D0" w:rsidR="00B951B2">
        <w:rPr>
          <w:rFonts w:cs="Times New Roman"/>
          <w:sz w:val="28"/>
          <w:szCs w:val="28"/>
        </w:rPr>
        <w:t>атьи</w:t>
      </w:r>
      <w:r w:rsidRPr="004339D0">
        <w:rPr>
          <w:rFonts w:cs="Times New Roman"/>
          <w:sz w:val="28"/>
          <w:szCs w:val="28"/>
        </w:rPr>
        <w:t xml:space="preserve"> 30 ч</w:t>
      </w:r>
      <w:r w:rsidRPr="004339D0" w:rsidR="00B951B2">
        <w:rPr>
          <w:rFonts w:cs="Times New Roman"/>
          <w:sz w:val="28"/>
          <w:szCs w:val="28"/>
        </w:rPr>
        <w:t>астью</w:t>
      </w:r>
      <w:r w:rsidRPr="004339D0">
        <w:rPr>
          <w:rFonts w:cs="Times New Roman"/>
          <w:sz w:val="28"/>
          <w:szCs w:val="28"/>
        </w:rPr>
        <w:t xml:space="preserve"> 1 ст</w:t>
      </w:r>
      <w:r w:rsidRPr="004339D0" w:rsidR="00B951B2">
        <w:rPr>
          <w:rFonts w:cs="Times New Roman"/>
          <w:sz w:val="28"/>
          <w:szCs w:val="28"/>
        </w:rPr>
        <w:t>атьи</w:t>
      </w:r>
      <w:r w:rsidRPr="004339D0">
        <w:rPr>
          <w:rFonts w:cs="Times New Roman"/>
          <w:sz w:val="28"/>
          <w:szCs w:val="28"/>
        </w:rPr>
        <w:t xml:space="preserve"> 158 У</w:t>
      </w:r>
      <w:r w:rsidRPr="004339D0" w:rsidR="00B951B2">
        <w:rPr>
          <w:rFonts w:cs="Times New Roman"/>
          <w:sz w:val="28"/>
          <w:szCs w:val="28"/>
        </w:rPr>
        <w:t>головного кодекса Российской Федерации</w:t>
      </w:r>
      <w:r w:rsidRPr="004339D0">
        <w:rPr>
          <w:rFonts w:cs="Times New Roman"/>
          <w:sz w:val="28"/>
          <w:szCs w:val="28"/>
        </w:rPr>
        <w:t xml:space="preserve"> и назначить ему наказание в виде штрафа в размере </w:t>
      </w:r>
      <w:r w:rsidRPr="004339D0" w:rsidR="002660ED">
        <w:rPr>
          <w:rFonts w:cs="Times New Roman"/>
          <w:sz w:val="28"/>
          <w:szCs w:val="28"/>
        </w:rPr>
        <w:t>6</w:t>
      </w:r>
      <w:r w:rsidRPr="004339D0">
        <w:rPr>
          <w:rFonts w:cs="Times New Roman"/>
          <w:sz w:val="28"/>
          <w:szCs w:val="28"/>
        </w:rPr>
        <w:t> </w:t>
      </w:r>
      <w:r w:rsidRPr="004339D0" w:rsidR="002660ED">
        <w:rPr>
          <w:rFonts w:cs="Times New Roman"/>
          <w:sz w:val="28"/>
          <w:szCs w:val="28"/>
        </w:rPr>
        <w:t>5</w:t>
      </w:r>
      <w:r w:rsidRPr="004339D0">
        <w:rPr>
          <w:rFonts w:cs="Times New Roman"/>
          <w:sz w:val="28"/>
          <w:szCs w:val="28"/>
        </w:rPr>
        <w:t>00 (</w:t>
      </w:r>
      <w:r w:rsidRPr="004339D0" w:rsidR="002660ED">
        <w:rPr>
          <w:rFonts w:cs="Times New Roman"/>
          <w:sz w:val="28"/>
          <w:szCs w:val="28"/>
        </w:rPr>
        <w:t>шесть тысяч пятьсот)</w:t>
      </w:r>
      <w:r w:rsidRPr="004339D0">
        <w:rPr>
          <w:rFonts w:cs="Times New Roman"/>
          <w:sz w:val="28"/>
          <w:szCs w:val="28"/>
        </w:rPr>
        <w:t xml:space="preserve"> рублей.</w:t>
      </w:r>
    </w:p>
    <w:p w:rsidR="00E26985" w:rsidRPr="004339D0" w:rsidP="004339D0">
      <w:pPr>
        <w:pStyle w:val="NoSpacing"/>
        <w:ind w:firstLine="709"/>
        <w:jc w:val="both"/>
        <w:rPr>
          <w:rFonts w:ascii="Times New Roman" w:hAnsi="Times New Roman"/>
          <w:sz w:val="28"/>
          <w:szCs w:val="28"/>
        </w:rPr>
      </w:pPr>
      <w:r w:rsidRPr="004339D0">
        <w:rPr>
          <w:rFonts w:ascii="Times New Roman" w:hAnsi="Times New Roman"/>
          <w:sz w:val="28"/>
          <w:szCs w:val="28"/>
        </w:rPr>
        <w:t>Реквизиты перечисления уголовного штрафа: п</w:t>
      </w:r>
      <w:r w:rsidRPr="004339D0">
        <w:rPr>
          <w:rFonts w:ascii="Times New Roman" w:hAnsi="Times New Roman"/>
          <w:color w:val="000000"/>
          <w:sz w:val="28"/>
          <w:szCs w:val="28"/>
        </w:rPr>
        <w:t xml:space="preserve">олучатель: УФК по Ханты-Мансийскому автономному округу </w:t>
      </w:r>
      <w:r w:rsidRPr="004339D0" w:rsidR="004339D0">
        <w:rPr>
          <w:rFonts w:ascii="Times New Roman" w:hAnsi="Times New Roman"/>
          <w:color w:val="000000"/>
          <w:sz w:val="28"/>
          <w:szCs w:val="28"/>
        </w:rPr>
        <w:t>–</w:t>
      </w:r>
      <w:r w:rsidRPr="004339D0">
        <w:rPr>
          <w:rFonts w:ascii="Times New Roman" w:hAnsi="Times New Roman"/>
          <w:color w:val="000000"/>
          <w:sz w:val="28"/>
          <w:szCs w:val="28"/>
        </w:rPr>
        <w:t xml:space="preserve"> Югре</w:t>
      </w:r>
      <w:r w:rsidRPr="004339D0" w:rsidR="004339D0">
        <w:rPr>
          <w:rFonts w:ascii="Times New Roman" w:hAnsi="Times New Roman"/>
          <w:color w:val="000000"/>
          <w:sz w:val="28"/>
          <w:szCs w:val="28"/>
        </w:rPr>
        <w:t xml:space="preserve"> </w:t>
      </w:r>
      <w:r w:rsidRPr="004339D0">
        <w:rPr>
          <w:rFonts w:ascii="Times New Roman" w:hAnsi="Times New Roman"/>
          <w:color w:val="000000"/>
          <w:sz w:val="28"/>
          <w:szCs w:val="28"/>
        </w:rPr>
        <w:t>(УМВД России по Ханты-Мансийскому автономному округу – Югре), ИНН – 8601010390, КПП – 860101001, ОКТМО – 71883000, Единый казначейский расчет №40102810245370000007, Номер казначейского счета №03100643000000018700, Банк: РКЦ Ханты-Мансийск // УФК Ханты-Мансийскому автономному округу – Югре г. Ханты-Мансийск, БИК УФК – 007162163, КБК 18811603121010000140, УИН 18858625010540520228.</w:t>
      </w:r>
    </w:p>
    <w:p w:rsidR="00E26985" w:rsidRPr="004339D0" w:rsidP="004339D0">
      <w:pPr>
        <w:pStyle w:val="a"/>
        <w:ind w:firstLine="709"/>
        <w:rPr>
          <w:rFonts w:cs="Times New Roman"/>
          <w:sz w:val="28"/>
          <w:szCs w:val="28"/>
        </w:rPr>
      </w:pPr>
      <w:r w:rsidRPr="004339D0">
        <w:rPr>
          <w:rFonts w:cs="Times New Roman"/>
          <w:sz w:val="28"/>
          <w:szCs w:val="28"/>
        </w:rPr>
        <w:t>Меру пресечения</w:t>
      </w:r>
      <w:r w:rsidRPr="004339D0" w:rsidR="009A322C">
        <w:rPr>
          <w:rFonts w:cs="Times New Roman"/>
          <w:sz w:val="28"/>
          <w:szCs w:val="28"/>
        </w:rPr>
        <w:t xml:space="preserve"> в виде подписки </w:t>
      </w:r>
      <w:r w:rsidRPr="004339D0">
        <w:rPr>
          <w:rFonts w:cs="Times New Roman"/>
          <w:sz w:val="28"/>
          <w:szCs w:val="28"/>
        </w:rPr>
        <w:t>о невыезде и надлежащем поведении после</w:t>
      </w:r>
      <w:r w:rsidRPr="004339D0" w:rsidR="00B951B2">
        <w:rPr>
          <w:rFonts w:cs="Times New Roman"/>
          <w:sz w:val="28"/>
          <w:szCs w:val="28"/>
        </w:rPr>
        <w:t xml:space="preserve"> </w:t>
      </w:r>
      <w:r w:rsidRPr="004339D0">
        <w:rPr>
          <w:rFonts w:cs="Times New Roman"/>
          <w:sz w:val="28"/>
          <w:szCs w:val="28"/>
        </w:rPr>
        <w:t>вступления приговора в законную силу</w:t>
      </w:r>
      <w:r w:rsidRPr="004339D0" w:rsidR="00B951B2">
        <w:rPr>
          <w:rFonts w:cs="Times New Roman"/>
          <w:sz w:val="28"/>
          <w:szCs w:val="28"/>
        </w:rPr>
        <w:t xml:space="preserve"> отменить.</w:t>
      </w:r>
    </w:p>
    <w:p w:rsidR="00E26985" w:rsidRPr="004339D0" w:rsidP="004339D0">
      <w:pPr>
        <w:pStyle w:val="a"/>
        <w:ind w:firstLine="709"/>
        <w:rPr>
          <w:rFonts w:cs="Times New Roman"/>
          <w:sz w:val="28"/>
          <w:szCs w:val="28"/>
        </w:rPr>
      </w:pPr>
      <w:r w:rsidRPr="004339D0">
        <w:rPr>
          <w:rFonts w:cs="Times New Roman"/>
          <w:sz w:val="28"/>
          <w:szCs w:val="28"/>
        </w:rPr>
        <w:t>Вещественные доказательства: автомобиль марки</w:t>
      </w:r>
      <w:r w:rsidRPr="004339D0" w:rsidR="00B951B2">
        <w:rPr>
          <w:rFonts w:cs="Times New Roman"/>
          <w:sz w:val="28"/>
          <w:szCs w:val="28"/>
        </w:rPr>
        <w:t xml:space="preserve"> </w:t>
      </w:r>
      <w:r w:rsidR="00497DC3">
        <w:rPr>
          <w:rFonts w:cs="Times New Roman"/>
          <w:sz w:val="28"/>
          <w:szCs w:val="28"/>
        </w:rPr>
        <w:t>-</w:t>
      </w:r>
      <w:r w:rsidRPr="004339D0" w:rsidR="00B951B2">
        <w:rPr>
          <w:rFonts w:cs="Times New Roman"/>
          <w:sz w:val="28"/>
          <w:szCs w:val="28"/>
        </w:rPr>
        <w:t>–</w:t>
      </w:r>
      <w:r w:rsidRPr="004339D0">
        <w:rPr>
          <w:rFonts w:cs="Times New Roman"/>
          <w:sz w:val="28"/>
          <w:szCs w:val="28"/>
        </w:rPr>
        <w:t xml:space="preserve"> оставить в распоряжении законного владельца; </w:t>
      </w:r>
      <w:r w:rsidRPr="004339D0" w:rsidR="00B951B2">
        <w:rPr>
          <w:rFonts w:cs="Times New Roman"/>
          <w:sz w:val="28"/>
          <w:szCs w:val="28"/>
        </w:rPr>
        <w:t>фрагменты металлических труб, общим весом 510 килограмм, газовый и кислородный баллоны с резиновыми шлангами и резаком –</w:t>
      </w:r>
      <w:r w:rsidRPr="004339D0">
        <w:rPr>
          <w:rFonts w:cs="Times New Roman"/>
          <w:sz w:val="28"/>
          <w:szCs w:val="28"/>
        </w:rPr>
        <w:t xml:space="preserve"> оставить</w:t>
      </w:r>
      <w:r w:rsidRPr="004339D0" w:rsidR="00B951B2">
        <w:rPr>
          <w:rFonts w:cs="Times New Roman"/>
          <w:sz w:val="28"/>
          <w:szCs w:val="28"/>
        </w:rPr>
        <w:t xml:space="preserve"> </w:t>
      </w:r>
      <w:r w:rsidRPr="004339D0">
        <w:rPr>
          <w:rFonts w:cs="Times New Roman"/>
          <w:sz w:val="28"/>
          <w:szCs w:val="28"/>
        </w:rPr>
        <w:t>в распоряжении законного владельца.</w:t>
      </w:r>
    </w:p>
    <w:p w:rsidR="00E26985" w:rsidRPr="004339D0" w:rsidP="004339D0">
      <w:pPr>
        <w:pStyle w:val="a"/>
        <w:ind w:firstLine="709"/>
        <w:rPr>
          <w:rFonts w:cs="Times New Roman"/>
          <w:sz w:val="28"/>
          <w:szCs w:val="28"/>
        </w:rPr>
      </w:pPr>
      <w:r w:rsidRPr="004339D0">
        <w:rPr>
          <w:rFonts w:cs="Times New Roman"/>
          <w:sz w:val="28"/>
          <w:szCs w:val="28"/>
        </w:rPr>
        <w:t>Процессуальные издержки в виде выплаты вознаграждения адвокату подлежат возмещению за счет средств федерального бюджета.</w:t>
      </w:r>
    </w:p>
    <w:p w:rsidR="00B951B2" w:rsidRPr="004339D0" w:rsidP="004339D0">
      <w:pPr>
        <w:pStyle w:val="a"/>
        <w:ind w:firstLine="709"/>
        <w:rPr>
          <w:rFonts w:cs="Times New Roman"/>
          <w:sz w:val="28"/>
          <w:szCs w:val="28"/>
        </w:rPr>
      </w:pPr>
      <w:r w:rsidRPr="004339D0">
        <w:rPr>
          <w:rFonts w:cs="Times New Roman"/>
          <w:sz w:val="28"/>
          <w:szCs w:val="28"/>
        </w:rPr>
        <w:t xml:space="preserve">Приговор может быть обжалован в апелляционном порядке в Когалымский городской суд Ханты-Мансийского автономного округа – Югры в течение 15 суток со дня провозглашения, через мирового судью судебного участка №2 Когалымского судебного района Ханты-Мансийского автономного округа – Югры, с соблюдением требований </w:t>
      </w:r>
      <w:hyperlink r:id="rId16" w:history="1">
        <w:r w:rsidRPr="004339D0">
          <w:rPr>
            <w:rFonts w:cs="Times New Roman"/>
            <w:sz w:val="28"/>
            <w:szCs w:val="28"/>
          </w:rPr>
          <w:t>статьи 317</w:t>
        </w:r>
      </w:hyperlink>
      <w:r w:rsidRPr="004339D0">
        <w:rPr>
          <w:rFonts w:cs="Times New Roman"/>
          <w:sz w:val="28"/>
          <w:szCs w:val="28"/>
        </w:rPr>
        <w:t xml:space="preserve"> Уголовно-процессуального кодекса Российской Федерации.</w:t>
      </w:r>
    </w:p>
    <w:p w:rsidR="004B1E19" w:rsidRPr="004339D0" w:rsidP="004339D0">
      <w:pPr>
        <w:pStyle w:val="a"/>
        <w:ind w:firstLine="709"/>
        <w:rPr>
          <w:rFonts w:cs="Times New Roman"/>
          <w:sz w:val="28"/>
          <w:szCs w:val="28"/>
        </w:rPr>
      </w:pPr>
      <w:r w:rsidRPr="004339D0">
        <w:rPr>
          <w:rFonts w:cs="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поручить осуществление своей защиты избранному им защитнику либо ходатайствовать перед судом о назначении защитника.</w:t>
      </w:r>
    </w:p>
    <w:p w:rsidR="00A94D9C" w:rsidRPr="004339D0" w:rsidP="004339D0">
      <w:pPr>
        <w:pStyle w:val="a"/>
        <w:ind w:firstLine="709"/>
        <w:rPr>
          <w:rFonts w:cs="Times New Roman"/>
          <w:sz w:val="28"/>
          <w:szCs w:val="28"/>
        </w:rPr>
      </w:pPr>
    </w:p>
    <w:p w:rsidR="00A94D9C" w:rsidRPr="004339D0" w:rsidP="004339D0">
      <w:pPr>
        <w:pStyle w:val="a"/>
        <w:ind w:firstLine="709"/>
        <w:rPr>
          <w:rFonts w:cs="Times New Roman"/>
          <w:sz w:val="28"/>
          <w:szCs w:val="28"/>
        </w:rPr>
      </w:pPr>
    </w:p>
    <w:p w:rsidR="00A94D9C" w:rsidRPr="004339D0" w:rsidP="004339D0">
      <w:pPr>
        <w:pStyle w:val="a"/>
        <w:ind w:firstLine="709"/>
        <w:rPr>
          <w:rFonts w:cs="Times New Roman"/>
          <w:sz w:val="28"/>
          <w:szCs w:val="28"/>
        </w:rPr>
      </w:pPr>
    </w:p>
    <w:p w:rsidR="0030332A" w:rsidRPr="004339D0" w:rsidP="004339D0">
      <w:pPr>
        <w:pStyle w:val="a"/>
        <w:ind w:firstLine="709"/>
        <w:rPr>
          <w:rFonts w:cs="Times New Roman"/>
          <w:sz w:val="28"/>
          <w:szCs w:val="28"/>
        </w:rPr>
      </w:pPr>
      <w:r w:rsidRPr="004339D0">
        <w:rPr>
          <w:rFonts w:cs="Times New Roman"/>
          <w:sz w:val="28"/>
          <w:szCs w:val="28"/>
        </w:rPr>
        <w:t xml:space="preserve">Мировой судья </w:t>
      </w:r>
      <w:r w:rsidRPr="004339D0" w:rsidR="00A94D9C">
        <w:rPr>
          <w:rFonts w:cs="Times New Roman"/>
          <w:sz w:val="28"/>
          <w:szCs w:val="28"/>
        </w:rPr>
        <w:t xml:space="preserve">  </w:t>
      </w:r>
      <w:r w:rsidRPr="004339D0" w:rsidR="009A322C">
        <w:rPr>
          <w:rFonts w:cs="Times New Roman"/>
          <w:sz w:val="28"/>
          <w:szCs w:val="28"/>
        </w:rPr>
        <w:t xml:space="preserve">                             </w:t>
      </w:r>
      <w:r w:rsidRPr="004339D0" w:rsidR="00296395">
        <w:rPr>
          <w:rFonts w:cs="Times New Roman"/>
          <w:sz w:val="28"/>
          <w:szCs w:val="28"/>
        </w:rPr>
        <w:t xml:space="preserve">           </w:t>
      </w:r>
      <w:r w:rsidRPr="004339D0" w:rsidR="00A94D9C">
        <w:rPr>
          <w:rFonts w:cs="Times New Roman"/>
          <w:sz w:val="28"/>
          <w:szCs w:val="28"/>
        </w:rPr>
        <w:t xml:space="preserve">                                  С</w:t>
      </w:r>
      <w:r w:rsidRPr="004339D0">
        <w:rPr>
          <w:rFonts w:cs="Times New Roman"/>
          <w:sz w:val="28"/>
          <w:szCs w:val="28"/>
        </w:rPr>
        <w:t>.</w:t>
      </w:r>
      <w:r w:rsidRPr="004339D0" w:rsidR="00A94D9C">
        <w:rPr>
          <w:rFonts w:cs="Times New Roman"/>
          <w:sz w:val="28"/>
          <w:szCs w:val="28"/>
        </w:rPr>
        <w:t>С</w:t>
      </w:r>
      <w:r w:rsidRPr="004339D0">
        <w:rPr>
          <w:rFonts w:cs="Times New Roman"/>
          <w:sz w:val="28"/>
          <w:szCs w:val="28"/>
        </w:rPr>
        <w:t xml:space="preserve">. </w:t>
      </w:r>
      <w:r w:rsidRPr="004339D0" w:rsidR="00A94D9C">
        <w:rPr>
          <w:rFonts w:cs="Times New Roman"/>
          <w:sz w:val="28"/>
          <w:szCs w:val="28"/>
        </w:rPr>
        <w:t>Красников</w:t>
      </w:r>
    </w:p>
    <w:sectPr w:rsidSect="00B62804">
      <w:headerReference w:type="first" r:id="rId17"/>
      <w:pgSz w:w="11906" w:h="16838"/>
      <w:pgMar w:top="1134" w:right="850" w:bottom="1134" w:left="1701" w:header="283" w:footer="283"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804" w:rsidRPr="003678EB" w:rsidP="00B62804">
    <w:pPr>
      <w:pStyle w:val="Header"/>
      <w:jc w:val="right"/>
      <w:rPr>
        <w:sz w:val="20"/>
        <w:szCs w:val="20"/>
      </w:rPr>
    </w:pPr>
    <w:r w:rsidRPr="003678EB">
      <w:rPr>
        <w:sz w:val="20"/>
        <w:szCs w:val="20"/>
      </w:rPr>
      <w:t>№1-</w:t>
    </w:r>
    <w:r w:rsidR="00D94A04">
      <w:rPr>
        <w:sz w:val="20"/>
        <w:szCs w:val="20"/>
      </w:rPr>
      <w:t>11</w:t>
    </w:r>
    <w:r w:rsidRPr="003678EB">
      <w:rPr>
        <w:sz w:val="20"/>
        <w:szCs w:val="20"/>
      </w:rPr>
      <w:t>/1702/202</w:t>
    </w:r>
    <w:r w:rsidR="00870837">
      <w:rPr>
        <w:sz w:val="20"/>
        <w:szCs w:val="20"/>
      </w:rPr>
      <w:t>5</w:t>
    </w:r>
  </w:p>
  <w:p w:rsidR="00B62804" w:rsidP="00B62804">
    <w:pPr>
      <w:pStyle w:val="Header"/>
      <w:jc w:val="right"/>
    </w:pPr>
    <w:r w:rsidRPr="003678EB">
      <w:rPr>
        <w:sz w:val="20"/>
        <w:szCs w:val="20"/>
      </w:rPr>
      <w:t>86</w:t>
    </w:r>
    <w:r w:rsidRPr="003678EB">
      <w:rPr>
        <w:sz w:val="20"/>
        <w:szCs w:val="20"/>
        <w:lang w:val="en-US"/>
      </w:rPr>
      <w:t>MS0033-01-20</w:t>
    </w:r>
    <w:r w:rsidR="00870837">
      <w:rPr>
        <w:sz w:val="20"/>
        <w:szCs w:val="20"/>
      </w:rPr>
      <w:t>25</w:t>
    </w:r>
    <w:r w:rsidRPr="003678EB">
      <w:rPr>
        <w:sz w:val="20"/>
        <w:szCs w:val="20"/>
        <w:lang w:val="en-US"/>
      </w:rPr>
      <w:t>-</w:t>
    </w:r>
    <w:r w:rsidR="00D94A04">
      <w:rPr>
        <w:sz w:val="20"/>
        <w:szCs w:val="20"/>
      </w:rPr>
      <w:t>001057</w:t>
    </w:r>
    <w:r w:rsidRPr="003678EB">
      <w:rPr>
        <w:sz w:val="20"/>
        <w:szCs w:val="20"/>
        <w:lang w:val="en-US"/>
      </w:rPr>
      <w:t>-</w:t>
    </w:r>
    <w:r w:rsidR="00D94A04">
      <w:rPr>
        <w:sz w:val="20"/>
        <w:szCs w:val="20"/>
      </w:rPr>
      <w:t>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2A"/>
    <w:rsid w:val="00083D7F"/>
    <w:rsid w:val="000B15A0"/>
    <w:rsid w:val="00162C64"/>
    <w:rsid w:val="0017064C"/>
    <w:rsid w:val="001D1E83"/>
    <w:rsid w:val="001E35FB"/>
    <w:rsid w:val="002166AA"/>
    <w:rsid w:val="002660ED"/>
    <w:rsid w:val="0026631D"/>
    <w:rsid w:val="00296395"/>
    <w:rsid w:val="002E349D"/>
    <w:rsid w:val="0030332A"/>
    <w:rsid w:val="003678EB"/>
    <w:rsid w:val="003D37CA"/>
    <w:rsid w:val="003F3AF5"/>
    <w:rsid w:val="004339D0"/>
    <w:rsid w:val="00447277"/>
    <w:rsid w:val="00497DC3"/>
    <w:rsid w:val="004B1E19"/>
    <w:rsid w:val="005D5AEE"/>
    <w:rsid w:val="006470F5"/>
    <w:rsid w:val="006766CC"/>
    <w:rsid w:val="006C11FF"/>
    <w:rsid w:val="006E3A67"/>
    <w:rsid w:val="007061F8"/>
    <w:rsid w:val="00751273"/>
    <w:rsid w:val="00862C18"/>
    <w:rsid w:val="008652C8"/>
    <w:rsid w:val="00870837"/>
    <w:rsid w:val="00886F21"/>
    <w:rsid w:val="008965B6"/>
    <w:rsid w:val="009A322C"/>
    <w:rsid w:val="00A94D9C"/>
    <w:rsid w:val="00B62804"/>
    <w:rsid w:val="00B83477"/>
    <w:rsid w:val="00B951B2"/>
    <w:rsid w:val="00BB782A"/>
    <w:rsid w:val="00BF41A5"/>
    <w:rsid w:val="00C51CD8"/>
    <w:rsid w:val="00C92FB1"/>
    <w:rsid w:val="00CC60AC"/>
    <w:rsid w:val="00D37329"/>
    <w:rsid w:val="00D47E9B"/>
    <w:rsid w:val="00D94A04"/>
    <w:rsid w:val="00DD63B4"/>
    <w:rsid w:val="00DE0731"/>
    <w:rsid w:val="00DF5401"/>
    <w:rsid w:val="00DF727F"/>
    <w:rsid w:val="00E26985"/>
    <w:rsid w:val="00E45A78"/>
    <w:rsid w:val="00F603E4"/>
    <w:rsid w:val="00FA5D8D"/>
    <w:rsid w:val="00FC2F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177592-0A1E-477D-9D1F-FBA71747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hAnsi="Times New Roman"/>
      <w:sz w:val="24"/>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paragraph" w:styleId="Heading4">
    <w:name w:val="heading 4"/>
    <w:basedOn w:val="Heading"/>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
    <w:name w:val="Нормальный"/>
    <w:basedOn w:val="Standard"/>
  </w:style>
  <w:style w:type="paragraph" w:customStyle="1" w:styleId="OEM">
    <w:name w:val="Нормальный (OEM)"/>
    <w:basedOn w:val="Preformatted"/>
  </w:style>
  <w:style w:type="paragraph" w:customStyle="1" w:styleId="a0">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1">
    <w:name w:val="Комментарий"/>
    <w:basedOn w:val="Textreference"/>
    <w:pPr>
      <w:shd w:val="clear" w:color="auto" w:fill="F0F0F0"/>
      <w:spacing w:before="75"/>
      <w:ind w:right="0"/>
      <w:jc w:val="both"/>
    </w:pPr>
    <w:rPr>
      <w:color w:val="353842"/>
      <w:shd w:val="clear" w:color="auto" w:fill="F0F0F0"/>
    </w:rPr>
  </w:style>
  <w:style w:type="paragraph" w:customStyle="1" w:styleId="a2">
    <w:name w:val="Заголовок статьи"/>
    <w:basedOn w:val="Standard"/>
    <w:pPr>
      <w:ind w:left="1612" w:hanging="892"/>
    </w:pPr>
  </w:style>
  <w:style w:type="paragraph" w:customStyle="1" w:styleId="a3">
    <w:name w:val="Прижатый влево"/>
    <w:basedOn w:val="Standard"/>
    <w:pPr>
      <w:ind w:firstLine="0"/>
      <w:jc w:val="left"/>
    </w:pPr>
  </w:style>
  <w:style w:type="paragraph" w:customStyle="1" w:styleId="a4">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5">
    <w:name w:val="Не вступил в силу"/>
    <w:basedOn w:val="Standard"/>
    <w:pPr>
      <w:ind w:left="139" w:hanging="139"/>
    </w:pPr>
  </w:style>
  <w:style w:type="paragraph" w:customStyle="1" w:styleId="a6">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7">
    <w:name w:val="Заголовок ЭР (левое окно)"/>
    <w:basedOn w:val="Heading"/>
  </w:style>
  <w:style w:type="paragraph" w:customStyle="1" w:styleId="a8">
    <w:name w:val="Сноска"/>
    <w:basedOn w:val="Standard"/>
    <w:rPr>
      <w:sz w:val="20"/>
    </w:rPr>
  </w:style>
  <w:style w:type="paragraph" w:styleId="Header">
    <w:name w:val="header"/>
    <w:basedOn w:val="Normal"/>
    <w:link w:val="a9"/>
    <w:uiPriority w:val="99"/>
    <w:unhideWhenUsed/>
    <w:pPr>
      <w:tabs>
        <w:tab w:val="center" w:pos="4677"/>
        <w:tab w:val="right" w:pos="9355"/>
      </w:tabs>
    </w:pPr>
  </w:style>
  <w:style w:type="character" w:customStyle="1" w:styleId="a9">
    <w:name w:val="Верхний колонтитул Знак"/>
    <w:basedOn w:val="DefaultParagraphFont"/>
    <w:link w:val="Header"/>
    <w:uiPriority w:val="99"/>
    <w:rPr>
      <w:rFonts w:ascii="Times New Roman" w:hAnsi="Times New Roman"/>
      <w:sz w:val="24"/>
    </w:rPr>
  </w:style>
  <w:style w:type="paragraph" w:styleId="Footer">
    <w:name w:val="footer"/>
    <w:basedOn w:val="Normal"/>
    <w:link w:val="a10"/>
    <w:uiPriority w:val="99"/>
    <w:unhideWhenUsed/>
    <w:pPr>
      <w:tabs>
        <w:tab w:val="center" w:pos="4677"/>
        <w:tab w:val="right" w:pos="9355"/>
      </w:tabs>
    </w:pPr>
  </w:style>
  <w:style w:type="character" w:customStyle="1" w:styleId="a10">
    <w:name w:val="Нижний колонтитул Знак"/>
    <w:basedOn w:val="DefaultParagraphFont"/>
    <w:link w:val="Footer"/>
    <w:uiPriority w:val="99"/>
    <w:rPr>
      <w:rFonts w:ascii="Times New Roman" w:hAnsi="Times New Roman"/>
      <w:sz w:val="24"/>
    </w:rPr>
  </w:style>
  <w:style w:type="paragraph" w:styleId="NoSpacing">
    <w:name w:val="No Spacing"/>
    <w:uiPriority w:val="1"/>
    <w:qFormat/>
    <w:rsid w:val="003678EB"/>
    <w:pPr>
      <w:widowControl/>
      <w:overflowPunct/>
      <w:autoSpaceDE/>
      <w:textAlignment w:val="auto"/>
    </w:pPr>
    <w:rPr>
      <w:rFonts w:ascii="Calibri" w:eastAsia="Times New Roman" w:hAnsi="Calibri" w:cs="Times New Roman"/>
      <w:kern w:val="0"/>
    </w:rPr>
  </w:style>
  <w:style w:type="character" w:styleId="Hyperlink">
    <w:name w:val="Hyperlink"/>
    <w:basedOn w:val="DefaultParagraphFont"/>
    <w:uiPriority w:val="99"/>
    <w:semiHidden/>
    <w:unhideWhenUsed/>
    <w:rsid w:val="003F3AF5"/>
    <w:rPr>
      <w:color w:val="0000FF"/>
      <w:u w:val="single"/>
    </w:rPr>
  </w:style>
  <w:style w:type="paragraph" w:styleId="BalloonText">
    <w:name w:val="Balloon Text"/>
    <w:basedOn w:val="Normal"/>
    <w:link w:val="a11"/>
    <w:uiPriority w:val="99"/>
    <w:semiHidden/>
    <w:unhideWhenUsed/>
    <w:rsid w:val="001E35FB"/>
    <w:rPr>
      <w:rFonts w:ascii="Segoe UI" w:hAnsi="Segoe UI" w:cs="Segoe UI"/>
      <w:sz w:val="18"/>
      <w:szCs w:val="18"/>
    </w:rPr>
  </w:style>
  <w:style w:type="character" w:customStyle="1" w:styleId="a11">
    <w:name w:val="Текст выноски Знак"/>
    <w:basedOn w:val="DefaultParagraphFont"/>
    <w:link w:val="BalloonText"/>
    <w:uiPriority w:val="99"/>
    <w:semiHidden/>
    <w:rsid w:val="001E35FB"/>
    <w:rPr>
      <w:rFonts w:ascii="Segoe UI" w:hAnsi="Segoe UI" w:cs="Segoe UI"/>
      <w:sz w:val="18"/>
      <w:szCs w:val="18"/>
    </w:rPr>
  </w:style>
  <w:style w:type="paragraph" w:customStyle="1" w:styleId="a12">
    <w:name w:val="Стиль"/>
    <w:rsid w:val="00751273"/>
    <w:pPr>
      <w:suppressAutoHyphens w:val="0"/>
      <w:overflowPunct/>
      <w:adjustRightInd w:val="0"/>
      <w:textAlignment w:val="auto"/>
    </w:pPr>
    <w:rPr>
      <w:rFonts w:ascii="Times New Roman" w:hAnsi="Times New Roman" w:cs="Times New Roman"/>
      <w:kern w:val="0"/>
      <w:sz w:val="24"/>
      <w:szCs w:val="24"/>
    </w:rPr>
  </w:style>
  <w:style w:type="paragraph" w:customStyle="1" w:styleId="s1">
    <w:name w:val="s_1"/>
    <w:basedOn w:val="Normal"/>
    <w:rsid w:val="00083D7F"/>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 w:type="character" w:styleId="Emphasis">
    <w:name w:val="Emphasis"/>
    <w:basedOn w:val="DefaultParagraphFont"/>
    <w:uiPriority w:val="20"/>
    <w:qFormat/>
    <w:rsid w:val="00BF41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sud.garant.ru/document/redirect/12125178/31607" TargetMode="External" /><Relationship Id="rId11" Type="http://schemas.openxmlformats.org/officeDocument/2006/relationships/hyperlink" Target="https://msud.garant.ru/document/redirect/10108000/6205" TargetMode="External" /><Relationship Id="rId12" Type="http://schemas.openxmlformats.org/officeDocument/2006/relationships/hyperlink" Target="https://msud.garant.ru/document/redirect/10108000/663" TargetMode="External" /><Relationship Id="rId13" Type="http://schemas.openxmlformats.org/officeDocument/2006/relationships/hyperlink" Target="https://msud.garant.ru/document/redirect/10108000/64" TargetMode="External" /><Relationship Id="rId14" Type="http://schemas.openxmlformats.org/officeDocument/2006/relationships/hyperlink" Target="https://msud.garant.ru/document/redirect/12125178/81" TargetMode="External" /><Relationship Id="rId15" Type="http://schemas.openxmlformats.org/officeDocument/2006/relationships/hyperlink" Target="https://msud.garant.ru/document/redirect/12125178/316" TargetMode="External" /><Relationship Id="rId16" Type="http://schemas.openxmlformats.org/officeDocument/2006/relationships/hyperlink" Target="https://msud.garant.ru/document/redirect/12125178/317"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document/redirect/10108000/29121" TargetMode="External" /><Relationship Id="rId6" Type="http://schemas.openxmlformats.org/officeDocument/2006/relationships/hyperlink" Target="https://msud.garant.ru/document/redirect/10108000/1581" TargetMode="External" /><Relationship Id="rId7" Type="http://schemas.openxmlformats.org/officeDocument/2006/relationships/hyperlink" Target="https://msud.garant.ru/document/redirect/12125178/31401" TargetMode="External" /><Relationship Id="rId8" Type="http://schemas.openxmlformats.org/officeDocument/2006/relationships/hyperlink" Target="https://internet.garant.ru/" TargetMode="External" /><Relationship Id="rId9" Type="http://schemas.openxmlformats.org/officeDocument/2006/relationships/hyperlink" Target="https://msud.garant.ru/document/redirect/10108000/6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5B40-3A1F-43E4-BC68-BE36B6BB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